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A52A70" w14:textId="77777777" w:rsidR="006C4659" w:rsidRDefault="00446CA9">
      <w:pPr>
        <w:ind w:firstLine="480"/>
      </w:pPr>
      <w:r>
        <w:rPr>
          <w:noProof/>
        </w:rPr>
        <w:drawing>
          <wp:anchor distT="0" distB="0" distL="114300" distR="114300" simplePos="0" relativeHeight="251656192" behindDoc="0" locked="0" layoutInCell="1" allowOverlap="1" wp14:anchorId="3F4E9A5A" wp14:editId="45844EC1">
            <wp:simplePos x="0" y="0"/>
            <wp:positionH relativeFrom="page">
              <wp:align>right</wp:align>
            </wp:positionH>
            <wp:positionV relativeFrom="page">
              <wp:align>top</wp:align>
            </wp:positionV>
            <wp:extent cx="7635240" cy="6210300"/>
            <wp:effectExtent l="0" t="0" r="0" b="0"/>
            <wp:wrapNone/>
            <wp:docPr id="15553060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35240" cy="621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9DC95" w14:textId="77777777" w:rsidR="006C4659" w:rsidRDefault="006C4659">
      <w:pPr>
        <w:ind w:firstLine="480"/>
      </w:pPr>
    </w:p>
    <w:p w14:paraId="4D702E6C" w14:textId="77777777" w:rsidR="006C4659" w:rsidRDefault="006C4659">
      <w:pPr>
        <w:ind w:firstLine="480"/>
      </w:pPr>
    </w:p>
    <w:p w14:paraId="63B1CD75" w14:textId="77777777" w:rsidR="006C4659" w:rsidRDefault="006C4659">
      <w:pPr>
        <w:ind w:firstLine="480"/>
      </w:pPr>
    </w:p>
    <w:p w14:paraId="3723F4BF" w14:textId="77777777" w:rsidR="006C4659" w:rsidRDefault="006C4659">
      <w:pPr>
        <w:ind w:firstLine="480"/>
      </w:pPr>
    </w:p>
    <w:p w14:paraId="797104CC" w14:textId="77777777" w:rsidR="006C4659" w:rsidRDefault="006C4659">
      <w:pPr>
        <w:ind w:firstLine="480"/>
      </w:pPr>
    </w:p>
    <w:p w14:paraId="7FD1F5E6" w14:textId="77777777" w:rsidR="006C4659" w:rsidRDefault="006C4659">
      <w:pPr>
        <w:ind w:firstLine="480"/>
      </w:pPr>
    </w:p>
    <w:p w14:paraId="34D3790F" w14:textId="77777777" w:rsidR="006C4659" w:rsidRDefault="006C4659">
      <w:pPr>
        <w:ind w:firstLine="480"/>
      </w:pPr>
    </w:p>
    <w:p w14:paraId="2FD7FBB5" w14:textId="77777777" w:rsidR="006C4659" w:rsidRDefault="006C4659">
      <w:pPr>
        <w:ind w:firstLine="480"/>
      </w:pPr>
    </w:p>
    <w:p w14:paraId="0BE01EA2" w14:textId="77777777" w:rsidR="006C4659" w:rsidRDefault="00446CA9">
      <w:pPr>
        <w:ind w:firstLine="480"/>
      </w:pPr>
      <w:r>
        <w:rPr>
          <w:noProof/>
        </w:rPr>
        <mc:AlternateContent>
          <mc:Choice Requires="wps">
            <w:drawing>
              <wp:anchor distT="0" distB="0" distL="114300" distR="114300" simplePos="0" relativeHeight="251658240" behindDoc="0" locked="0" layoutInCell="1" allowOverlap="1" wp14:anchorId="7FCE2DB5" wp14:editId="23BC72AA">
                <wp:simplePos x="0" y="0"/>
                <wp:positionH relativeFrom="margin">
                  <wp:align>left</wp:align>
                </wp:positionH>
                <wp:positionV relativeFrom="paragraph">
                  <wp:posOffset>59690</wp:posOffset>
                </wp:positionV>
                <wp:extent cx="3114675" cy="1299845"/>
                <wp:effectExtent l="0" t="0" r="0" b="0"/>
                <wp:wrapNone/>
                <wp:docPr id="870710609"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299845"/>
                        </a:xfrm>
                        <a:prstGeom prst="rect">
                          <a:avLst/>
                        </a:prstGeom>
                        <a:noFill/>
                        <a:ln>
                          <a:noFill/>
                        </a:ln>
                      </wps:spPr>
                      <wps:txbx>
                        <w:txbxContent>
                          <w:p w14:paraId="3BE46389" w14:textId="77777777" w:rsidR="006C4659" w:rsidRDefault="00000000">
                            <w:pPr>
                              <w:pStyle w:val="ac"/>
                              <w:ind w:firstLineChars="0" w:firstLine="0"/>
                              <w:jc w:val="left"/>
                              <w:rPr>
                                <w:rFonts w:ascii="Times New Roman" w:hAnsi="Times New Roman"/>
                                <w:b/>
                                <w:bCs/>
                              </w:rPr>
                            </w:pPr>
                            <w:r>
                              <w:rPr>
                                <w:rFonts w:ascii="Times New Roman" w:hAnsi="Times New Roman"/>
                                <w:b/>
                                <w:bCs/>
                              </w:rPr>
                              <w:t>Neuron</w:t>
                            </w:r>
                            <w:r>
                              <w:rPr>
                                <w:rFonts w:ascii="Times New Roman" w:hAnsi="Times New Roman" w:hint="eastAsia"/>
                                <w:b/>
                                <w:bCs/>
                              </w:rPr>
                              <w:t xml:space="preserve"> II</w:t>
                            </w:r>
                          </w:p>
                          <w:p w14:paraId="43CB528A" w14:textId="77777777" w:rsidR="006C4659" w:rsidRDefault="00000000">
                            <w:pPr>
                              <w:pStyle w:val="ac"/>
                              <w:ind w:firstLineChars="0" w:firstLine="0"/>
                              <w:jc w:val="left"/>
                              <w:rPr>
                                <w:rFonts w:ascii="宋体" w:eastAsia="宋体" w:hAnsi="宋体" w:hint="eastAsia"/>
                                <w:b/>
                                <w:bCs/>
                              </w:rPr>
                            </w:pPr>
                            <w:r>
                              <w:rPr>
                                <w:rFonts w:ascii="宋体" w:eastAsia="宋体" w:hAnsi="宋体" w:hint="eastAsia"/>
                                <w:b/>
                                <w:bCs/>
                              </w:rPr>
                              <w:t>产品说明书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3" o:spid="_x0000_s1026" type="#_x0000_t202" style="position:absolute;left:0;text-align:left;margin-left:0;margin-top:4.7pt;width:245.25pt;height:102.3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" filled="f" stroked="f">
                <v:textbox>
                  <w:txbxContent>
                    <w:p w:rsidR="006C4659" w:rsidRDefault="00000000">
                      <w:pPr>
                        <w:pStyle w:val="ac"/>
                        <w:ind w:firstLineChars="0" w:firstLine="0"/>
                        <w:jc w:val="left"/>
                        <w:rPr>
                          <w:rFonts w:ascii="Times New Roman" w:hAnsi="Times New Roman"/>
                          <w:b/>
                          <w:bCs/>
                        </w:rPr>
                      </w:pPr>
                      <w:r>
                        <w:rPr>
                          <w:rFonts w:ascii="Times New Roman" w:hAnsi="Times New Roman"/>
                          <w:b/>
                          <w:bCs/>
                        </w:rPr>
                        <w:t>Neuron</w:t>
                      </w:r>
                      <w:r>
                        <w:rPr>
                          <w:rFonts w:ascii="Times New Roman" w:hAnsi="Times New Roman" w:hint="eastAsia"/>
                          <w:b/>
                          <w:bCs/>
                        </w:rPr>
                        <w:t xml:space="preserve"> II</w:t>
                      </w:r>
                    </w:p>
                    <w:p w:rsidR="006C4659" w:rsidRDefault="00000000">
                      <w:pPr>
                        <w:pStyle w:val="ac"/>
                        <w:ind w:firstLineChars="0" w:firstLine="0"/>
                        <w:jc w:val="left"/>
                        <w:rPr>
                          <w:rFonts w:ascii="宋体" w:eastAsia="宋体" w:hAnsi="宋体" w:hint="eastAsia"/>
                          <w:b/>
                          <w:bCs/>
                        </w:rPr>
                      </w:pPr>
                      <w:r>
                        <w:rPr>
                          <w:rFonts w:ascii="宋体" w:eastAsia="宋体" w:hAnsi="宋体" w:hint="eastAsia"/>
                          <w:b/>
                          <w:bCs/>
                        </w:rPr>
                        <w:t>产品说明书</w:t>
                      </w:r>
                    </w:p>
                  </w:txbxContent>
                </v:textbox>
                <w10:wrap anchorx="margin"/>
              </v:shape>
            </w:pict>
          </mc:Fallback>
        </mc:AlternateContent>
      </w:r>
    </w:p>
    <w:p w14:paraId="3003D218" w14:textId="77777777" w:rsidR="006C4659" w:rsidRDefault="006C4659">
      <w:pPr>
        <w:ind w:firstLine="480"/>
      </w:pPr>
    </w:p>
    <w:p w14:paraId="1D9FA0C3" w14:textId="77777777" w:rsidR="006C4659" w:rsidRDefault="006C4659">
      <w:pPr>
        <w:ind w:firstLine="480"/>
      </w:pPr>
    </w:p>
    <w:p w14:paraId="0FE71B9B" w14:textId="77777777" w:rsidR="006C4659" w:rsidRDefault="006C4659">
      <w:pPr>
        <w:widowControl/>
        <w:ind w:firstLine="480"/>
      </w:pPr>
    </w:p>
    <w:p w14:paraId="301AB6B7" w14:textId="77777777" w:rsidR="006C4659" w:rsidRDefault="006C4659">
      <w:pPr>
        <w:widowControl/>
        <w:ind w:firstLine="480"/>
      </w:pPr>
    </w:p>
    <w:p w14:paraId="0BE0672C" w14:textId="77777777" w:rsidR="006C4659" w:rsidRDefault="006C4659">
      <w:pPr>
        <w:widowControl/>
        <w:ind w:firstLine="480"/>
      </w:pPr>
    </w:p>
    <w:p w14:paraId="3AE2AA8C" w14:textId="77777777" w:rsidR="006C4659" w:rsidRDefault="006C4659">
      <w:pPr>
        <w:widowControl/>
        <w:ind w:firstLine="480"/>
      </w:pPr>
    </w:p>
    <w:p w14:paraId="24B5931B" w14:textId="77777777" w:rsidR="006C4659" w:rsidRDefault="006C4659">
      <w:pPr>
        <w:widowControl/>
        <w:ind w:firstLine="480"/>
      </w:pPr>
    </w:p>
    <w:p w14:paraId="64D928E8" w14:textId="77777777" w:rsidR="006C4659" w:rsidRDefault="006C4659">
      <w:pPr>
        <w:widowControl/>
        <w:ind w:firstLine="480"/>
      </w:pPr>
    </w:p>
    <w:p w14:paraId="7A032BA9" w14:textId="77777777" w:rsidR="006C4659" w:rsidRDefault="006C4659">
      <w:pPr>
        <w:widowControl/>
        <w:ind w:firstLine="480"/>
      </w:pPr>
    </w:p>
    <w:p w14:paraId="66AEFB5D" w14:textId="77777777" w:rsidR="006C4659" w:rsidRDefault="006C4659">
      <w:pPr>
        <w:widowControl/>
        <w:ind w:firstLine="480"/>
      </w:pPr>
    </w:p>
    <w:p w14:paraId="61EDFA1F" w14:textId="77777777" w:rsidR="006C4659" w:rsidRDefault="006C4659">
      <w:pPr>
        <w:widowControl/>
        <w:ind w:firstLine="480"/>
      </w:pPr>
    </w:p>
    <w:p w14:paraId="01A16137" w14:textId="77777777" w:rsidR="006C4659" w:rsidRDefault="006C4659">
      <w:pPr>
        <w:widowControl/>
        <w:ind w:firstLine="480"/>
      </w:pPr>
    </w:p>
    <w:p w14:paraId="271B2850" w14:textId="77777777" w:rsidR="006C4659" w:rsidRDefault="006C4659">
      <w:pPr>
        <w:widowControl/>
        <w:ind w:firstLine="480"/>
      </w:pPr>
    </w:p>
    <w:p w14:paraId="57E65AC8" w14:textId="77777777" w:rsidR="006C4659" w:rsidRDefault="006C4659">
      <w:pPr>
        <w:widowControl/>
        <w:ind w:firstLine="480"/>
      </w:pPr>
    </w:p>
    <w:p w14:paraId="3B358834" w14:textId="77777777" w:rsidR="006C4659" w:rsidRDefault="006C4659">
      <w:pPr>
        <w:ind w:firstLine="480"/>
      </w:pPr>
    </w:p>
    <w:p w14:paraId="0FB71773" w14:textId="77777777" w:rsidR="006C4659" w:rsidRDefault="006C4659">
      <w:pPr>
        <w:ind w:firstLine="480"/>
      </w:pPr>
    </w:p>
    <w:p w14:paraId="7E0B411C" w14:textId="77777777" w:rsidR="006C4659" w:rsidRDefault="006C4659">
      <w:pPr>
        <w:ind w:firstLine="482"/>
        <w:rPr>
          <w:b/>
          <w:bCs/>
        </w:rPr>
      </w:pPr>
    </w:p>
    <w:p w14:paraId="10CDC111" w14:textId="77777777" w:rsidR="006C4659" w:rsidRDefault="006C4659">
      <w:pPr>
        <w:widowControl/>
        <w:spacing w:after="160" w:line="278" w:lineRule="auto"/>
        <w:ind w:firstLine="480"/>
        <w:jc w:val="left"/>
      </w:pPr>
    </w:p>
    <w:p w14:paraId="40746040" w14:textId="77777777" w:rsidR="006C4659" w:rsidRDefault="006C4659">
      <w:pPr>
        <w:widowControl/>
        <w:spacing w:after="160" w:line="278" w:lineRule="auto"/>
        <w:ind w:firstLine="480"/>
        <w:jc w:val="left"/>
      </w:pPr>
    </w:p>
    <w:p w14:paraId="4B9D3E22" w14:textId="77777777" w:rsidR="006C4659" w:rsidRDefault="006C4659">
      <w:pPr>
        <w:widowControl/>
        <w:spacing w:after="160" w:line="278" w:lineRule="auto"/>
        <w:ind w:firstLine="480"/>
        <w:jc w:val="left"/>
      </w:pPr>
    </w:p>
    <w:p w14:paraId="6A6571BF" w14:textId="77777777" w:rsidR="006C4659" w:rsidRDefault="006C4659">
      <w:pPr>
        <w:widowControl/>
        <w:spacing w:after="160" w:line="278" w:lineRule="auto"/>
        <w:ind w:firstLine="480"/>
        <w:jc w:val="left"/>
      </w:pPr>
    </w:p>
    <w:p w14:paraId="50C98C98" w14:textId="77777777" w:rsidR="006C4659" w:rsidRDefault="00446CA9">
      <w:pPr>
        <w:widowControl/>
        <w:spacing w:after="160" w:line="278" w:lineRule="auto"/>
        <w:ind w:firstLine="480"/>
        <w:jc w:val="left"/>
      </w:pPr>
      <w:r>
        <w:rPr>
          <w:noProof/>
        </w:rPr>
        <mc:AlternateContent>
          <mc:Choice Requires="wps">
            <w:drawing>
              <wp:anchor distT="0" distB="0" distL="114300" distR="114300" simplePos="0" relativeHeight="251657216" behindDoc="0" locked="0" layoutInCell="1" allowOverlap="1" wp14:anchorId="0F87AB9E" wp14:editId="62CF874A">
                <wp:simplePos x="0" y="0"/>
                <wp:positionH relativeFrom="margin">
                  <wp:align>right</wp:align>
                </wp:positionH>
                <wp:positionV relativeFrom="paragraph">
                  <wp:posOffset>40005</wp:posOffset>
                </wp:positionV>
                <wp:extent cx="2037080" cy="799465"/>
                <wp:effectExtent l="0" t="0" r="0" b="0"/>
                <wp:wrapNone/>
                <wp:docPr id="936334638"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80" cy="799465"/>
                        </a:xfrm>
                        <a:prstGeom prst="rect">
                          <a:avLst/>
                        </a:prstGeom>
                        <a:noFill/>
                        <a:ln>
                          <a:noFill/>
                        </a:ln>
                      </wps:spPr>
                      <wps:txbx>
                        <w:txbxContent>
                          <w:p w14:paraId="7504CA36" w14:textId="77777777" w:rsidR="006C4659" w:rsidRDefault="006C4659">
                            <w:pPr>
                              <w:ind w:firstLineChars="0" w:firstLine="0"/>
                              <w:rPr>
                                <w:rFonts w:ascii="宋体" w:hAnsi="宋体" w:hint="eastAsia"/>
                                <w:b/>
                                <w:bCs/>
                                <w:szCs w:val="24"/>
                              </w:rPr>
                            </w:pPr>
                          </w:p>
                          <w:p w14:paraId="53CE7639" w14:textId="77777777" w:rsidR="006C4659" w:rsidRDefault="00000000">
                            <w:pPr>
                              <w:ind w:firstLineChars="0" w:firstLine="0"/>
                              <w:rPr>
                                <w:rFonts w:ascii="宋体" w:hAnsi="宋体" w:hint="eastAsia"/>
                                <w:b/>
                                <w:bCs/>
                                <w:szCs w:val="24"/>
                              </w:rPr>
                            </w:pPr>
                            <w:r>
                              <w:rPr>
                                <w:rFonts w:ascii="宋体" w:hAnsi="宋体" w:hint="eastAsia"/>
                                <w:b/>
                                <w:bCs/>
                                <w:szCs w:val="24"/>
                              </w:rPr>
                              <w:t>2025年10月版本</w:t>
                            </w:r>
                          </w:p>
                          <w:p w14:paraId="329A453F" w14:textId="77777777" w:rsidR="006C4659" w:rsidRDefault="00000000">
                            <w:pPr>
                              <w:ind w:firstLineChars="0" w:firstLine="0"/>
                              <w:rPr>
                                <w:rFonts w:ascii="宋体" w:hAnsi="宋体" w:hint="eastAsia"/>
                                <w:b/>
                                <w:bCs/>
                                <w:szCs w:val="24"/>
                              </w:rPr>
                            </w:pPr>
                            <w:r>
                              <w:rPr>
                                <w:rFonts w:ascii="宋体" w:hAnsi="宋体" w:hint="eastAsia"/>
                                <w:b/>
                                <w:bCs/>
                                <w:szCs w:val="24"/>
                              </w:rPr>
                              <w:t>旭衡电子（深圳）有限公司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 o:spid="_x0000_s1027" type="#_x0000_t202" style="position:absolute;left:0;text-align:left;margin-left:109.2pt;margin-top:3.15pt;width:160.4pt;height:62.95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" filled="f" stroked="f">
                <v:textbox>
                  <w:txbxContent>
                    <w:p w:rsidR="006C4659" w:rsidRDefault="006C4659">
                      <w:pPr>
                        <w:ind w:firstLineChars="0" w:firstLine="0"/>
                        <w:rPr>
                          <w:rFonts w:ascii="宋体" w:hAnsi="宋体" w:hint="eastAsia"/>
                          <w:b/>
                          <w:bCs/>
                          <w:szCs w:val="24"/>
                        </w:rPr>
                      </w:pPr>
                    </w:p>
                    <w:p w:rsidR="006C4659" w:rsidRDefault="00000000">
                      <w:pPr>
                        <w:ind w:firstLineChars="0" w:firstLine="0"/>
                        <w:rPr>
                          <w:rFonts w:ascii="宋体" w:hAnsi="宋体" w:hint="eastAsia"/>
                          <w:b/>
                          <w:bCs/>
                          <w:szCs w:val="24"/>
                        </w:rPr>
                      </w:pPr>
                      <w:r>
                        <w:rPr>
                          <w:rFonts w:ascii="宋体" w:hAnsi="宋体" w:hint="eastAsia"/>
                          <w:b/>
                          <w:bCs/>
                          <w:szCs w:val="24"/>
                        </w:rPr>
                        <w:t>2025年10月版本</w:t>
                      </w:r>
                    </w:p>
                    <w:p w:rsidR="006C4659" w:rsidRDefault="00000000">
                      <w:pPr>
                        <w:ind w:firstLineChars="0" w:firstLine="0"/>
                        <w:rPr>
                          <w:rFonts w:ascii="宋体" w:hAnsi="宋体" w:hint="eastAsia"/>
                          <w:b/>
                          <w:bCs/>
                          <w:szCs w:val="24"/>
                        </w:rPr>
                      </w:pPr>
                      <w:r>
                        <w:rPr>
                          <w:rFonts w:ascii="宋体" w:hAnsi="宋体" w:hint="eastAsia"/>
                          <w:b/>
                          <w:bCs/>
                          <w:szCs w:val="24"/>
                        </w:rPr>
                        <w:t>旭衡电子（深圳）有限公司</w:t>
                      </w:r>
                    </w:p>
                  </w:txbxContent>
                </v:textbox>
                <w10:wrap anchorx="margin"/>
              </v:shape>
            </w:pict>
          </mc:Fallback>
        </mc:AlternateContent>
      </w:r>
    </w:p>
    <w:p w14:paraId="5F2385BF" w14:textId="77777777" w:rsidR="006C4659" w:rsidRDefault="006C4659" w:rsidP="000A274E">
      <w:pPr>
        <w:ind w:firstLineChars="0" w:firstLine="0"/>
      </w:pPr>
    </w:p>
    <w:p w14:paraId="70CEEB1E" w14:textId="77777777" w:rsidR="006C4659" w:rsidRDefault="00000000">
      <w:pPr>
        <w:pStyle w:val="TOC"/>
        <w:jc w:val="center"/>
        <w:rPr>
          <w:rFonts w:ascii="宋体" w:eastAsia="宋体" w:hAnsi="宋体" w:hint="eastAsia"/>
          <w:b/>
          <w:bCs/>
          <w:color w:val="auto"/>
          <w:sz w:val="36"/>
          <w:szCs w:val="36"/>
        </w:rPr>
      </w:pPr>
      <w:r>
        <w:rPr>
          <w:rFonts w:ascii="宋体" w:eastAsia="宋体" w:hAnsi="宋体"/>
          <w:b/>
          <w:bCs/>
          <w:color w:val="auto"/>
          <w:sz w:val="36"/>
          <w:szCs w:val="36"/>
          <w:lang w:val="zh-CN"/>
        </w:rPr>
        <w:lastRenderedPageBreak/>
        <w:t>目录</w:t>
      </w:r>
    </w:p>
    <w:p w14:paraId="4D1ECBF8" w14:textId="77777777" w:rsidR="008F58E1" w:rsidRDefault="00723ED9">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r>
        <w:fldChar w:fldCharType="begin"/>
      </w:r>
      <w:r>
        <w:instrText xml:space="preserve"> TOC \o "1-4" \h \z \u </w:instrText>
      </w:r>
      <w:r>
        <w:fldChar w:fldCharType="separate"/>
      </w:r>
      <w:hyperlink w:anchor="_Toc219816945" w:history="1">
        <w:r w:rsidR="008F58E1" w:rsidRPr="009A4F56">
          <w:rPr>
            <w:rStyle w:val="af"/>
            <w:rFonts w:hint="eastAsia"/>
            <w:noProof/>
          </w:rPr>
          <w:t>1</w:t>
        </w:r>
        <w:r w:rsidR="008F58E1" w:rsidRPr="009A4F56">
          <w:rPr>
            <w:rStyle w:val="af"/>
            <w:rFonts w:hint="eastAsia"/>
            <w:noProof/>
          </w:rPr>
          <w:t>、</w:t>
        </w:r>
        <w:r w:rsidR="008F58E1" w:rsidRPr="009A4F56">
          <w:rPr>
            <w:rStyle w:val="af"/>
            <w:rFonts w:hint="eastAsia"/>
            <w:noProof/>
          </w:rPr>
          <w:t xml:space="preserve"> </w:t>
        </w:r>
        <w:r w:rsidR="008F58E1" w:rsidRPr="009A4F56">
          <w:rPr>
            <w:rStyle w:val="af"/>
            <w:rFonts w:hint="eastAsia"/>
            <w:noProof/>
          </w:rPr>
          <w:t>引言</w:t>
        </w:r>
        <w:r w:rsidR="008F58E1">
          <w:rPr>
            <w:rFonts w:hint="eastAsia"/>
            <w:noProof/>
            <w:webHidden/>
          </w:rPr>
          <w:tab/>
        </w:r>
        <w:r w:rsidR="008F58E1">
          <w:rPr>
            <w:rFonts w:hint="eastAsia"/>
            <w:noProof/>
            <w:webHidden/>
          </w:rPr>
          <w:fldChar w:fldCharType="begin"/>
        </w:r>
        <w:r w:rsidR="008F58E1">
          <w:rPr>
            <w:rFonts w:hint="eastAsia"/>
            <w:noProof/>
            <w:webHidden/>
          </w:rPr>
          <w:instrText xml:space="preserve"> </w:instrText>
        </w:r>
        <w:r w:rsidR="008F58E1">
          <w:rPr>
            <w:noProof/>
            <w:webHidden/>
          </w:rPr>
          <w:instrText>PAGEREF _Toc219816945 \h</w:instrText>
        </w:r>
        <w:r w:rsidR="008F58E1">
          <w:rPr>
            <w:rFonts w:hint="eastAsia"/>
            <w:noProof/>
            <w:webHidden/>
          </w:rPr>
          <w:instrText xml:space="preserve"> </w:instrText>
        </w:r>
        <w:r w:rsidR="008F58E1">
          <w:rPr>
            <w:rFonts w:hint="eastAsia"/>
            <w:noProof/>
            <w:webHidden/>
          </w:rPr>
        </w:r>
        <w:r w:rsidR="008F58E1">
          <w:rPr>
            <w:rFonts w:hint="eastAsia"/>
            <w:noProof/>
            <w:webHidden/>
          </w:rPr>
          <w:fldChar w:fldCharType="separate"/>
        </w:r>
        <w:r w:rsidR="008F58E1">
          <w:rPr>
            <w:noProof/>
            <w:webHidden/>
          </w:rPr>
          <w:t>1</w:t>
        </w:r>
        <w:r w:rsidR="008F58E1">
          <w:rPr>
            <w:rFonts w:hint="eastAsia"/>
            <w:noProof/>
            <w:webHidden/>
          </w:rPr>
          <w:fldChar w:fldCharType="end"/>
        </w:r>
      </w:hyperlink>
    </w:p>
    <w:p w14:paraId="3183BC7D"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46" w:history="1">
        <w:r w:rsidRPr="009A4F56">
          <w:rPr>
            <w:rStyle w:val="af"/>
            <w:rFonts w:hint="eastAsia"/>
            <w:noProof/>
          </w:rPr>
          <w:t xml:space="preserve">1.1. </w:t>
        </w:r>
        <w:r w:rsidRPr="009A4F56">
          <w:rPr>
            <w:rStyle w:val="af"/>
            <w:rFonts w:hint="eastAsia"/>
            <w:noProof/>
          </w:rPr>
          <w:t>产品简介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_Toc219816946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w:t>
        </w:r>
        <w:r>
          <w:rPr>
            <w:rFonts w:hint="eastAsia"/>
            <w:noProof/>
            <w:webHidden/>
          </w:rPr>
          <w:fldChar w:fldCharType="end"/>
        </w:r>
      </w:hyperlink>
    </w:p>
    <w:p w14:paraId="25E2E79F"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47" w:history="1">
        <w:r w:rsidRPr="009A4F56">
          <w:rPr>
            <w:rStyle w:val="af"/>
            <w:rFonts w:hint="eastAsia"/>
            <w:noProof/>
          </w:rPr>
          <w:t xml:space="preserve">1.2. </w:t>
        </w:r>
        <w:r w:rsidRPr="009A4F56">
          <w:rPr>
            <w:rStyle w:val="af"/>
            <w:rFonts w:hint="eastAsia"/>
            <w:noProof/>
          </w:rPr>
          <w:t>术语说明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_Toc219816947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w:t>
        </w:r>
        <w:r>
          <w:rPr>
            <w:rFonts w:hint="eastAsia"/>
            <w:noProof/>
            <w:webHidden/>
          </w:rPr>
          <w:fldChar w:fldCharType="end"/>
        </w:r>
      </w:hyperlink>
    </w:p>
    <w:p w14:paraId="0CDC7AEF"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48" w:history="1">
        <w:r w:rsidRPr="009A4F56">
          <w:rPr>
            <w:rStyle w:val="af"/>
            <w:rFonts w:hint="eastAsia"/>
            <w:noProof/>
          </w:rPr>
          <w:t xml:space="preserve">1.3. </w:t>
        </w:r>
        <w:r w:rsidRPr="009A4F56">
          <w:rPr>
            <w:rStyle w:val="af"/>
            <w:rFonts w:hint="eastAsia"/>
            <w:noProof/>
          </w:rPr>
          <w:t>包装清单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_Toc219816948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w:t>
        </w:r>
        <w:r>
          <w:rPr>
            <w:rFonts w:hint="eastAsia"/>
            <w:noProof/>
            <w:webHidden/>
          </w:rPr>
          <w:fldChar w:fldCharType="end"/>
        </w:r>
      </w:hyperlink>
    </w:p>
    <w:p w14:paraId="0164D0D6" w14:textId="77777777" w:rsidR="008F58E1" w:rsidRDefault="008F58E1">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hyperlink w:anchor="_Toc219816949" w:history="1">
        <w:r w:rsidRPr="009A4F56">
          <w:rPr>
            <w:rStyle w:val="af"/>
            <w:rFonts w:hint="eastAsia"/>
            <w:noProof/>
          </w:rPr>
          <w:t>2</w:t>
        </w:r>
        <w:r w:rsidRPr="009A4F56">
          <w:rPr>
            <w:rStyle w:val="af"/>
            <w:rFonts w:hint="eastAsia"/>
            <w:noProof/>
          </w:rPr>
          <w:t>、</w:t>
        </w:r>
        <w:r w:rsidRPr="009A4F56">
          <w:rPr>
            <w:rStyle w:val="af"/>
            <w:rFonts w:hint="eastAsia"/>
            <w:noProof/>
          </w:rPr>
          <w:t xml:space="preserve"> </w:t>
        </w:r>
        <w:r w:rsidRPr="009A4F56">
          <w:rPr>
            <w:rStyle w:val="af"/>
            <w:rFonts w:hint="eastAsia"/>
            <w:noProof/>
          </w:rPr>
          <w:t>主设备介绍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_Toc219816949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w:t>
        </w:r>
        <w:r>
          <w:rPr>
            <w:rFonts w:hint="eastAsia"/>
            <w:noProof/>
            <w:webHidden/>
          </w:rPr>
          <w:fldChar w:fldCharType="end"/>
        </w:r>
      </w:hyperlink>
    </w:p>
    <w:p w14:paraId="13AC4317"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50" w:history="1">
        <w:r w:rsidRPr="009A4F56">
          <w:rPr>
            <w:rStyle w:val="af"/>
            <w:rFonts w:hint="eastAsia"/>
            <w:noProof/>
          </w:rPr>
          <w:t xml:space="preserve">2.1. </w:t>
        </w:r>
        <w:r w:rsidRPr="009A4F56">
          <w:rPr>
            <w:rStyle w:val="af"/>
            <w:rFonts w:hint="eastAsia"/>
            <w:noProof/>
          </w:rPr>
          <w:t>终端控制器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w:t>
        </w:r>
        <w:r>
          <w:rPr>
            <w:rFonts w:hint="eastAsia"/>
            <w:noProof/>
            <w:webHidden/>
          </w:rPr>
          <w:fldChar w:fldCharType="end"/>
        </w:r>
      </w:hyperlink>
    </w:p>
    <w:p w14:paraId="52967650"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51" w:history="1">
        <w:r w:rsidRPr="009A4F56">
          <w:rPr>
            <w:rStyle w:val="af"/>
            <w:rFonts w:hint="eastAsia"/>
            <w:noProof/>
          </w:rPr>
          <w:t xml:space="preserve">2.1.1. </w:t>
        </w:r>
        <w:r w:rsidRPr="009A4F56">
          <w:rPr>
            <w:rStyle w:val="af"/>
            <w:rFonts w:hint="eastAsia"/>
            <w:noProof/>
          </w:rPr>
          <w:t>产品介绍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w:t>
        </w:r>
        <w:r>
          <w:rPr>
            <w:rFonts w:hint="eastAsia"/>
            <w:noProof/>
            <w:webHidden/>
          </w:rPr>
          <w:fldChar w:fldCharType="end"/>
        </w:r>
      </w:hyperlink>
    </w:p>
    <w:p w14:paraId="7145BFCD"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52" w:history="1">
        <w:r w:rsidRPr="009A4F56">
          <w:rPr>
            <w:rStyle w:val="af"/>
            <w:rFonts w:hint="eastAsia"/>
            <w:noProof/>
          </w:rPr>
          <w:t xml:space="preserve">2.1.2. </w:t>
        </w:r>
        <w:r w:rsidRPr="009A4F56">
          <w:rPr>
            <w:rStyle w:val="af"/>
            <w:rFonts w:hint="eastAsia"/>
            <w:noProof/>
          </w:rPr>
          <w:t>规格说明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14:paraId="1BDC10D0"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53" w:history="1">
        <w:r w:rsidRPr="009A4F56">
          <w:rPr>
            <w:rStyle w:val="af"/>
            <w:rFonts w:hint="eastAsia"/>
            <w:noProof/>
          </w:rPr>
          <w:t xml:space="preserve">2.1.3. </w:t>
        </w:r>
        <w:r w:rsidRPr="009A4F56">
          <w:rPr>
            <w:rStyle w:val="af"/>
            <w:rFonts w:hint="eastAsia"/>
            <w:noProof/>
          </w:rPr>
          <w:t>尺寸</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w:t>
        </w:r>
        <w:r>
          <w:rPr>
            <w:rFonts w:hint="eastAsia"/>
            <w:noProof/>
            <w:webHidden/>
          </w:rPr>
          <w:fldChar w:fldCharType="end"/>
        </w:r>
      </w:hyperlink>
    </w:p>
    <w:p w14:paraId="647DC06B" w14:textId="77777777" w:rsidR="008F58E1" w:rsidRDefault="008F58E1">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hyperlink w:anchor="_Toc219816954" w:history="1">
        <w:r w:rsidRPr="009A4F56">
          <w:rPr>
            <w:rStyle w:val="af"/>
            <w:rFonts w:hint="eastAsia"/>
            <w:noProof/>
          </w:rPr>
          <w:t>3</w:t>
        </w:r>
        <w:r w:rsidRPr="009A4F56">
          <w:rPr>
            <w:rStyle w:val="af"/>
            <w:rFonts w:hint="eastAsia"/>
            <w:noProof/>
          </w:rPr>
          <w:t>、</w:t>
        </w:r>
        <w:r w:rsidRPr="009A4F56">
          <w:rPr>
            <w:rStyle w:val="af"/>
            <w:rFonts w:hint="eastAsia"/>
            <w:noProof/>
          </w:rPr>
          <w:t xml:space="preserve"> </w:t>
        </w:r>
        <w:r w:rsidRPr="009A4F56">
          <w:rPr>
            <w:rStyle w:val="af"/>
            <w:rFonts w:hint="eastAsia"/>
            <w:noProof/>
          </w:rPr>
          <w:t>工控界面介绍</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w:t>
        </w:r>
        <w:r>
          <w:rPr>
            <w:rFonts w:hint="eastAsia"/>
            <w:noProof/>
            <w:webHidden/>
          </w:rPr>
          <w:fldChar w:fldCharType="end"/>
        </w:r>
      </w:hyperlink>
    </w:p>
    <w:p w14:paraId="474BC64D"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55" w:history="1">
        <w:r w:rsidRPr="009A4F56">
          <w:rPr>
            <w:rStyle w:val="af"/>
            <w:rFonts w:hint="eastAsia"/>
            <w:noProof/>
          </w:rPr>
          <w:t xml:space="preserve">3.1. </w:t>
        </w:r>
        <w:r w:rsidRPr="009A4F56">
          <w:rPr>
            <w:rStyle w:val="af"/>
            <w:rFonts w:hint="eastAsia"/>
            <w:noProof/>
          </w:rPr>
          <w:t>软件安装</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w:t>
        </w:r>
        <w:r>
          <w:rPr>
            <w:rFonts w:hint="eastAsia"/>
            <w:noProof/>
            <w:webHidden/>
          </w:rPr>
          <w:fldChar w:fldCharType="end"/>
        </w:r>
      </w:hyperlink>
    </w:p>
    <w:p w14:paraId="4103545C"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56" w:history="1">
        <w:r w:rsidRPr="009A4F56">
          <w:rPr>
            <w:rStyle w:val="af"/>
            <w:rFonts w:hint="eastAsia"/>
            <w:noProof/>
          </w:rPr>
          <w:t xml:space="preserve">3.2. </w:t>
        </w:r>
        <w:r w:rsidRPr="009A4F56">
          <w:rPr>
            <w:rStyle w:val="af"/>
            <w:rFonts w:hint="eastAsia"/>
            <w:noProof/>
          </w:rPr>
          <w:t>用户界面概览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w:t>
        </w:r>
        <w:r>
          <w:rPr>
            <w:rFonts w:hint="eastAsia"/>
            <w:noProof/>
            <w:webHidden/>
          </w:rPr>
          <w:fldChar w:fldCharType="end"/>
        </w:r>
      </w:hyperlink>
    </w:p>
    <w:p w14:paraId="37C825D7"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57" w:history="1">
        <w:r w:rsidRPr="009A4F56">
          <w:rPr>
            <w:rStyle w:val="af"/>
            <w:rFonts w:hint="eastAsia"/>
            <w:noProof/>
          </w:rPr>
          <w:t xml:space="preserve">3.3. </w:t>
        </w:r>
        <w:r w:rsidRPr="009A4F56">
          <w:rPr>
            <w:rStyle w:val="af"/>
            <w:rFonts w:hint="eastAsia"/>
            <w:noProof/>
          </w:rPr>
          <w:t>操作指南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14606979"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58" w:history="1">
        <w:r w:rsidRPr="009A4F56">
          <w:rPr>
            <w:rStyle w:val="af"/>
            <w:rFonts w:hint="eastAsia"/>
            <w:noProof/>
          </w:rPr>
          <w:t xml:space="preserve">3.3.1. </w:t>
        </w:r>
        <w:r w:rsidRPr="009A4F56">
          <w:rPr>
            <w:rStyle w:val="af"/>
            <w:rFonts w:hint="eastAsia"/>
            <w:noProof/>
          </w:rPr>
          <w:t>终端搜索</w:t>
        </w:r>
        <w:r w:rsidRPr="009A4F56">
          <w:rPr>
            <w:rStyle w:val="af"/>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51BAFB8E"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59" w:history="1">
        <w:r w:rsidRPr="009A4F56">
          <w:rPr>
            <w:rStyle w:val="af"/>
            <w:rFonts w:hint="eastAsia"/>
            <w:noProof/>
          </w:rPr>
          <w:t xml:space="preserve">3.3.2. </w:t>
        </w:r>
        <w:r w:rsidRPr="009A4F56">
          <w:rPr>
            <w:rStyle w:val="af"/>
            <w:rFonts w:hint="eastAsia"/>
            <w:noProof/>
          </w:rPr>
          <w:t>接入管理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_Toc219816959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w:t>
        </w:r>
        <w:r>
          <w:rPr>
            <w:rFonts w:hint="eastAsia"/>
            <w:noProof/>
            <w:webHidden/>
          </w:rPr>
          <w:fldChar w:fldCharType="end"/>
        </w:r>
      </w:hyperlink>
    </w:p>
    <w:p w14:paraId="0D51640F"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0" w:history="1">
        <w:r w:rsidRPr="009A4F56">
          <w:rPr>
            <w:rStyle w:val="af"/>
            <w:rFonts w:hint="eastAsia"/>
            <w:noProof/>
          </w:rPr>
          <w:t>3.3.2.1.</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产品分类</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16</w:t>
        </w:r>
        <w:r>
          <w:rPr>
            <w:rFonts w:hint="eastAsia"/>
            <w:noProof/>
            <w:webHidden/>
          </w:rPr>
          <w:fldChar w:fldCharType="end"/>
        </w:r>
      </w:hyperlink>
    </w:p>
    <w:p w14:paraId="06785564"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1" w:history="1">
        <w:r w:rsidRPr="009A4F56">
          <w:rPr>
            <w:rStyle w:val="af"/>
            <w:rFonts w:hint="eastAsia"/>
            <w:noProof/>
          </w:rPr>
          <w:t>3.3.2.2.</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产品模型</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51708ACF"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62" w:history="1">
        <w:r w:rsidRPr="009A4F56">
          <w:rPr>
            <w:rStyle w:val="af"/>
            <w:rFonts w:hint="eastAsia"/>
            <w:noProof/>
          </w:rPr>
          <w:t xml:space="preserve">3.3.3. </w:t>
        </w:r>
        <w:r w:rsidRPr="009A4F56">
          <w:rPr>
            <w:rStyle w:val="af"/>
            <w:rFonts w:hint="eastAsia"/>
            <w:noProof/>
          </w:rPr>
          <w:t>设备</w:t>
        </w:r>
        <w:r w:rsidRPr="009A4F56">
          <w:rPr>
            <w:rStyle w:val="af"/>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658A0ADA"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3" w:history="1">
        <w:r w:rsidRPr="009A4F56">
          <w:rPr>
            <w:rStyle w:val="af"/>
            <w:rFonts w:hint="eastAsia"/>
            <w:noProof/>
          </w:rPr>
          <w:t>3.3.3.1.</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设备管理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7BCF3D5C"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4" w:history="1">
        <w:r w:rsidRPr="009A4F56">
          <w:rPr>
            <w:rStyle w:val="af"/>
            <w:rFonts w:hint="eastAsia"/>
            <w:noProof/>
          </w:rPr>
          <w:t>3.3.3.2.</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设备数据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21</w:t>
        </w:r>
        <w:r>
          <w:rPr>
            <w:rFonts w:hint="eastAsia"/>
            <w:noProof/>
            <w:webHidden/>
          </w:rPr>
          <w:fldChar w:fldCharType="end"/>
        </w:r>
      </w:hyperlink>
    </w:p>
    <w:p w14:paraId="5871EF67"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5" w:history="1">
        <w:r w:rsidRPr="009A4F56">
          <w:rPr>
            <w:rStyle w:val="af"/>
            <w:rFonts w:hint="eastAsia"/>
            <w:noProof/>
          </w:rPr>
          <w:t>3.3.3.3.</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设备轮询</w:t>
        </w:r>
        <w:r w:rsidRPr="009A4F56">
          <w:rPr>
            <w:rStyle w:val="af"/>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21</w:t>
        </w:r>
        <w:r>
          <w:rPr>
            <w:rFonts w:hint="eastAsia"/>
            <w:noProof/>
            <w:webHidden/>
          </w:rPr>
          <w:fldChar w:fldCharType="end"/>
        </w:r>
      </w:hyperlink>
    </w:p>
    <w:p w14:paraId="25FA1B5C"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66" w:history="1">
        <w:r w:rsidRPr="009A4F56">
          <w:rPr>
            <w:rStyle w:val="af"/>
            <w:rFonts w:hint="eastAsia"/>
            <w:noProof/>
          </w:rPr>
          <w:t xml:space="preserve">3.3.4. </w:t>
        </w:r>
        <w:r w:rsidRPr="009A4F56">
          <w:rPr>
            <w:rStyle w:val="af"/>
            <w:rFonts w:hint="eastAsia"/>
            <w:noProof/>
          </w:rPr>
          <w:t>数据输出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22</w:t>
        </w:r>
        <w:r>
          <w:rPr>
            <w:rFonts w:hint="eastAsia"/>
            <w:noProof/>
            <w:webHidden/>
          </w:rPr>
          <w:fldChar w:fldCharType="end"/>
        </w:r>
      </w:hyperlink>
    </w:p>
    <w:p w14:paraId="06F86334"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67" w:history="1">
        <w:r w:rsidRPr="009A4F56">
          <w:rPr>
            <w:rStyle w:val="af"/>
            <w:rFonts w:hint="eastAsia"/>
            <w:noProof/>
          </w:rPr>
          <w:t xml:space="preserve">3.3.5. </w:t>
        </w:r>
        <w:r w:rsidRPr="009A4F56">
          <w:rPr>
            <w:rStyle w:val="af"/>
            <w:rFonts w:hint="eastAsia"/>
            <w:noProof/>
          </w:rPr>
          <w:t>网关</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23</w:t>
        </w:r>
        <w:r>
          <w:rPr>
            <w:rFonts w:hint="eastAsia"/>
            <w:noProof/>
            <w:webHidden/>
          </w:rPr>
          <w:fldChar w:fldCharType="end"/>
        </w:r>
      </w:hyperlink>
    </w:p>
    <w:p w14:paraId="02028003"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8" w:history="1">
        <w:r w:rsidRPr="009A4F56">
          <w:rPr>
            <w:rStyle w:val="af"/>
            <w:rFonts w:hint="eastAsia"/>
            <w:noProof/>
          </w:rPr>
          <w:t>3.3.5.1.</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网络配置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23</w:t>
        </w:r>
        <w:r>
          <w:rPr>
            <w:rFonts w:hint="eastAsia"/>
            <w:noProof/>
            <w:webHidden/>
          </w:rPr>
          <w:fldChar w:fldCharType="end"/>
        </w:r>
      </w:hyperlink>
    </w:p>
    <w:p w14:paraId="34F59675"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69" w:history="1">
        <w:r w:rsidRPr="009A4F56">
          <w:rPr>
            <w:rStyle w:val="af"/>
            <w:rFonts w:hint="eastAsia"/>
            <w:noProof/>
          </w:rPr>
          <w:t>3.3.5.2.</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高级设置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_Toc219816969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14:paraId="4C99D628"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0" w:history="1">
        <w:r w:rsidRPr="009A4F56">
          <w:rPr>
            <w:rStyle w:val="af"/>
            <w:rFonts w:hint="eastAsia"/>
            <w:noProof/>
          </w:rPr>
          <w:t>3.3.5.3.</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平台管理</w:t>
        </w:r>
        <w:r w:rsidRPr="009A4F56">
          <w:rPr>
            <w:rStyle w:val="af"/>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27</w:t>
        </w:r>
        <w:r>
          <w:rPr>
            <w:rFonts w:hint="eastAsia"/>
            <w:noProof/>
            <w:webHidden/>
          </w:rPr>
          <w:fldChar w:fldCharType="end"/>
        </w:r>
      </w:hyperlink>
    </w:p>
    <w:p w14:paraId="44B98A3B"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1" w:history="1">
        <w:r w:rsidRPr="009A4F56">
          <w:rPr>
            <w:rStyle w:val="af"/>
            <w:rFonts w:hint="eastAsia"/>
            <w:noProof/>
          </w:rPr>
          <w:t>3.3.5.4.</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串口管理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27</w:t>
        </w:r>
        <w:r>
          <w:rPr>
            <w:rFonts w:hint="eastAsia"/>
            <w:noProof/>
            <w:webHidden/>
          </w:rPr>
          <w:fldChar w:fldCharType="end"/>
        </w:r>
      </w:hyperlink>
    </w:p>
    <w:p w14:paraId="1CF8E123"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2" w:history="1">
        <w:r w:rsidRPr="009A4F56">
          <w:rPr>
            <w:rStyle w:val="af"/>
            <w:rFonts w:hint="eastAsia"/>
            <w:noProof/>
          </w:rPr>
          <w:t>3.3.5.5.</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网关管理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28</w:t>
        </w:r>
        <w:r>
          <w:rPr>
            <w:rFonts w:hint="eastAsia"/>
            <w:noProof/>
            <w:webHidden/>
          </w:rPr>
          <w:fldChar w:fldCharType="end"/>
        </w:r>
      </w:hyperlink>
    </w:p>
    <w:p w14:paraId="12E1BE2E"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3" w:history="1">
        <w:r w:rsidRPr="009A4F56">
          <w:rPr>
            <w:rStyle w:val="af"/>
            <w:rFonts w:hint="eastAsia"/>
            <w:noProof/>
          </w:rPr>
          <w:t>3.3.5.6.</w:t>
        </w:r>
        <w:r>
          <w:rPr>
            <w:rFonts w:asciiTheme="minorHAnsi" w:eastAsiaTheme="minorEastAsia" w:hAnsiTheme="minorHAnsi" w:cstheme="minorBidi" w:hint="eastAsia"/>
            <w:noProof/>
            <w:sz w:val="22"/>
            <w:szCs w:val="24"/>
            <w14:ligatures w14:val="standardContextual"/>
          </w:rPr>
          <w:tab/>
        </w:r>
        <w:r w:rsidRPr="009A4F56">
          <w:rPr>
            <w:rStyle w:val="af"/>
            <w:rFonts w:hint="eastAsia"/>
            <w:bCs/>
            <w:noProof/>
          </w:rPr>
          <w:t>场景</w:t>
        </w:r>
        <w:r w:rsidRPr="009A4F56">
          <w:rPr>
            <w:rStyle w:val="af"/>
            <w:rFonts w:hint="eastAsia"/>
            <w:noProof/>
          </w:rPr>
          <w:t>联动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31</w:t>
        </w:r>
        <w:r>
          <w:rPr>
            <w:rFonts w:hint="eastAsia"/>
            <w:noProof/>
            <w:webHidden/>
          </w:rPr>
          <w:fldChar w:fldCharType="end"/>
        </w:r>
      </w:hyperlink>
    </w:p>
    <w:p w14:paraId="7949A29B"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4" w:history="1">
        <w:r w:rsidRPr="009A4F56">
          <w:rPr>
            <w:rStyle w:val="af"/>
            <w:rFonts w:hint="eastAsia"/>
            <w:noProof/>
          </w:rPr>
          <w:t>3.3.5.7.</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模型管理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35</w:t>
        </w:r>
        <w:r>
          <w:rPr>
            <w:rFonts w:hint="eastAsia"/>
            <w:noProof/>
            <w:webHidden/>
          </w:rPr>
          <w:fldChar w:fldCharType="end"/>
        </w:r>
      </w:hyperlink>
    </w:p>
    <w:p w14:paraId="18F0017B"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75" w:history="1">
        <w:r w:rsidRPr="009A4F56">
          <w:rPr>
            <w:rStyle w:val="af"/>
            <w:rFonts w:hint="eastAsia"/>
            <w:noProof/>
          </w:rPr>
          <w:t xml:space="preserve">3.3.6. </w:t>
        </w:r>
        <w:r w:rsidRPr="009A4F56">
          <w:rPr>
            <w:rStyle w:val="af"/>
            <w:rFonts w:hint="eastAsia"/>
            <w:noProof/>
          </w:rPr>
          <w:t>电价设置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36</w:t>
        </w:r>
        <w:r>
          <w:rPr>
            <w:rFonts w:hint="eastAsia"/>
            <w:noProof/>
            <w:webHidden/>
          </w:rPr>
          <w:fldChar w:fldCharType="end"/>
        </w:r>
      </w:hyperlink>
    </w:p>
    <w:p w14:paraId="4A75982F"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76" w:history="1">
        <w:r w:rsidRPr="009A4F56">
          <w:rPr>
            <w:rStyle w:val="af"/>
            <w:rFonts w:hint="eastAsia"/>
            <w:noProof/>
          </w:rPr>
          <w:t xml:space="preserve">3.3.7. </w:t>
        </w:r>
        <w:r w:rsidRPr="009A4F56">
          <w:rPr>
            <w:rStyle w:val="af"/>
            <w:rFonts w:hint="eastAsia"/>
            <w:noProof/>
          </w:rPr>
          <w:t>告警管理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36</w:t>
        </w:r>
        <w:r>
          <w:rPr>
            <w:rFonts w:hint="eastAsia"/>
            <w:noProof/>
            <w:webHidden/>
          </w:rPr>
          <w:fldChar w:fldCharType="end"/>
        </w:r>
      </w:hyperlink>
    </w:p>
    <w:p w14:paraId="1C5C2E60"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77" w:history="1">
        <w:r w:rsidRPr="009A4F56">
          <w:rPr>
            <w:rStyle w:val="af"/>
            <w:rFonts w:hint="eastAsia"/>
            <w:noProof/>
          </w:rPr>
          <w:t xml:space="preserve">3.3.8. </w:t>
        </w:r>
        <w:r w:rsidRPr="009A4F56">
          <w:rPr>
            <w:rStyle w:val="af"/>
            <w:rFonts w:hint="eastAsia"/>
            <w:noProof/>
          </w:rPr>
          <w:t>数据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37</w:t>
        </w:r>
        <w:r>
          <w:rPr>
            <w:rFonts w:hint="eastAsia"/>
            <w:noProof/>
            <w:webHidden/>
          </w:rPr>
          <w:fldChar w:fldCharType="end"/>
        </w:r>
      </w:hyperlink>
    </w:p>
    <w:p w14:paraId="176BD08D"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8" w:history="1">
        <w:r w:rsidRPr="009A4F56">
          <w:rPr>
            <w:rStyle w:val="af"/>
            <w:rFonts w:hint="eastAsia"/>
            <w:noProof/>
          </w:rPr>
          <w:t>3.3.8.1.</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数据表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37</w:t>
        </w:r>
        <w:r>
          <w:rPr>
            <w:rFonts w:hint="eastAsia"/>
            <w:noProof/>
            <w:webHidden/>
          </w:rPr>
          <w:fldChar w:fldCharType="end"/>
        </w:r>
      </w:hyperlink>
    </w:p>
    <w:p w14:paraId="1E2C6321" w14:textId="77777777" w:rsidR="008F58E1" w:rsidRDefault="008F58E1">
      <w:pPr>
        <w:pStyle w:val="TOC4"/>
        <w:tabs>
          <w:tab w:val="left" w:pos="2740"/>
          <w:tab w:val="right" w:leader="dot" w:pos="8296"/>
        </w:tabs>
        <w:ind w:left="1440" w:firstLine="480"/>
        <w:rPr>
          <w:rFonts w:asciiTheme="minorHAnsi" w:eastAsiaTheme="minorEastAsia" w:hAnsiTheme="minorHAnsi" w:cstheme="minorBidi" w:hint="eastAsia"/>
          <w:noProof/>
          <w:sz w:val="22"/>
          <w:szCs w:val="24"/>
          <w14:ligatures w14:val="standardContextual"/>
        </w:rPr>
      </w:pPr>
      <w:hyperlink w:anchor="_Toc219816979" w:history="1">
        <w:r w:rsidRPr="009A4F56">
          <w:rPr>
            <w:rStyle w:val="af"/>
            <w:rFonts w:hint="eastAsia"/>
            <w:noProof/>
          </w:rPr>
          <w:t>3.3.8.2.</w:t>
        </w:r>
        <w:r>
          <w:rPr>
            <w:rFonts w:asciiTheme="minorHAnsi" w:eastAsiaTheme="minorEastAsia" w:hAnsiTheme="minorHAnsi" w:cstheme="minorBidi" w:hint="eastAsia"/>
            <w:noProof/>
            <w:sz w:val="22"/>
            <w:szCs w:val="24"/>
            <w14:ligatures w14:val="standardContextual"/>
          </w:rPr>
          <w:tab/>
        </w:r>
        <w:r w:rsidRPr="009A4F56">
          <w:rPr>
            <w:rStyle w:val="af"/>
            <w:rFonts w:hint="eastAsia"/>
            <w:noProof/>
          </w:rPr>
          <w:t>日志表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_Toc219816979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38</w:t>
        </w:r>
        <w:r>
          <w:rPr>
            <w:rFonts w:hint="eastAsia"/>
            <w:noProof/>
            <w:webHidden/>
          </w:rPr>
          <w:fldChar w:fldCharType="end"/>
        </w:r>
      </w:hyperlink>
    </w:p>
    <w:p w14:paraId="27E39B6B"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80" w:history="1">
        <w:r w:rsidRPr="009A4F56">
          <w:rPr>
            <w:rStyle w:val="af"/>
            <w:rFonts w:hint="eastAsia"/>
            <w:noProof/>
          </w:rPr>
          <w:t xml:space="preserve">3.3.9. </w:t>
        </w:r>
        <w:r w:rsidRPr="009A4F56">
          <w:rPr>
            <w:rStyle w:val="af"/>
            <w:rFonts w:hint="eastAsia"/>
            <w:noProof/>
          </w:rPr>
          <w:t>日志管理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38</w:t>
        </w:r>
        <w:r>
          <w:rPr>
            <w:rFonts w:hint="eastAsia"/>
            <w:noProof/>
            <w:webHidden/>
          </w:rPr>
          <w:fldChar w:fldCharType="end"/>
        </w:r>
      </w:hyperlink>
    </w:p>
    <w:p w14:paraId="61CE14B6"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81" w:history="1">
        <w:r w:rsidRPr="009A4F56">
          <w:rPr>
            <w:rStyle w:val="af"/>
            <w:rFonts w:hint="eastAsia"/>
            <w:noProof/>
          </w:rPr>
          <w:t xml:space="preserve">3.3.10. </w:t>
        </w:r>
        <w:r w:rsidRPr="009A4F56">
          <w:rPr>
            <w:rStyle w:val="af"/>
            <w:rFonts w:hint="eastAsia"/>
            <w:noProof/>
          </w:rPr>
          <w:t>系统维护</w:t>
        </w:r>
        <w:r w:rsidRPr="009A4F56">
          <w:rPr>
            <w:rStyle w:val="af"/>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39</w:t>
        </w:r>
        <w:r>
          <w:rPr>
            <w:rFonts w:hint="eastAsia"/>
            <w:noProof/>
            <w:webHidden/>
          </w:rPr>
          <w:fldChar w:fldCharType="end"/>
        </w:r>
      </w:hyperlink>
    </w:p>
    <w:p w14:paraId="39FD76D7" w14:textId="77777777" w:rsidR="008F58E1" w:rsidRDefault="008F58E1">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hyperlink w:anchor="_Toc219816982" w:history="1">
        <w:r w:rsidRPr="009A4F56">
          <w:rPr>
            <w:rStyle w:val="af"/>
            <w:rFonts w:hint="eastAsia"/>
            <w:bCs/>
            <w:noProof/>
          </w:rPr>
          <w:t>4</w:t>
        </w:r>
        <w:r w:rsidRPr="009A4F56">
          <w:rPr>
            <w:rStyle w:val="af"/>
            <w:rFonts w:hint="eastAsia"/>
            <w:bCs/>
            <w:noProof/>
          </w:rPr>
          <w:t>、</w:t>
        </w:r>
        <w:r w:rsidRPr="009A4F56">
          <w:rPr>
            <w:rStyle w:val="af"/>
            <w:rFonts w:hint="eastAsia"/>
            <w:bCs/>
            <w:noProof/>
          </w:rPr>
          <w:t xml:space="preserve"> </w:t>
        </w:r>
        <w:r w:rsidRPr="009A4F56">
          <w:rPr>
            <w:rStyle w:val="af"/>
            <w:rFonts w:hint="eastAsia"/>
            <w:bCs/>
            <w:noProof/>
          </w:rPr>
          <w:t>使用指南</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4BC4DF16"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83" w:history="1">
        <w:r w:rsidRPr="009A4F56">
          <w:rPr>
            <w:rStyle w:val="af"/>
            <w:rFonts w:hint="eastAsia"/>
            <w:noProof/>
          </w:rPr>
          <w:t xml:space="preserve">4.1. </w:t>
        </w:r>
        <w:r w:rsidRPr="009A4F56">
          <w:rPr>
            <w:rStyle w:val="af"/>
            <w:rFonts w:hint="eastAsia"/>
            <w:noProof/>
          </w:rPr>
          <w:t>启动和设置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5AAF25AF"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84" w:history="1">
        <w:r w:rsidRPr="009A4F56">
          <w:rPr>
            <w:rStyle w:val="af"/>
            <w:rFonts w:hint="eastAsia"/>
            <w:noProof/>
          </w:rPr>
          <w:t xml:space="preserve">4.1.1. </w:t>
        </w:r>
        <w:r w:rsidRPr="009A4F56">
          <w:rPr>
            <w:rStyle w:val="af"/>
            <w:rFonts w:hint="eastAsia"/>
            <w:noProof/>
          </w:rPr>
          <w:t>设备接线</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0C458A7C"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85" w:history="1">
        <w:r w:rsidRPr="009A4F56">
          <w:rPr>
            <w:rStyle w:val="af"/>
            <w:rFonts w:hint="eastAsia"/>
            <w:noProof/>
          </w:rPr>
          <w:t>4.1.2. 4G</w:t>
        </w:r>
        <w:r w:rsidRPr="009A4F56">
          <w:rPr>
            <w:rStyle w:val="af"/>
            <w:rFonts w:hint="eastAsia"/>
            <w:noProof/>
          </w:rPr>
          <w:t>网络连接</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62DE7DB4" w14:textId="77777777" w:rsidR="008F58E1" w:rsidRDefault="008F58E1">
      <w:pPr>
        <w:pStyle w:val="TOC3"/>
        <w:tabs>
          <w:tab w:val="right" w:leader="dot" w:pos="8296"/>
        </w:tabs>
        <w:ind w:left="960" w:firstLine="480"/>
        <w:rPr>
          <w:rFonts w:asciiTheme="minorHAnsi" w:eastAsiaTheme="minorEastAsia" w:hAnsiTheme="minorHAnsi" w:cstheme="minorBidi" w:hint="eastAsia"/>
          <w:noProof/>
          <w:sz w:val="22"/>
          <w:szCs w:val="24"/>
          <w14:ligatures w14:val="standardContextual"/>
        </w:rPr>
      </w:pPr>
      <w:hyperlink w:anchor="_Toc219816986" w:history="1">
        <w:r w:rsidRPr="009A4F56">
          <w:rPr>
            <w:rStyle w:val="af"/>
            <w:rFonts w:hint="eastAsia"/>
            <w:noProof/>
          </w:rPr>
          <w:t xml:space="preserve">4.1.3. </w:t>
        </w:r>
        <w:r w:rsidRPr="009A4F56">
          <w:rPr>
            <w:rStyle w:val="af"/>
            <w:rFonts w:hint="eastAsia"/>
            <w:noProof/>
          </w:rPr>
          <w:t>注意事项</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0C89473F" w14:textId="77777777" w:rsidR="008F58E1" w:rsidRDefault="008F58E1">
      <w:pPr>
        <w:pStyle w:val="TOC2"/>
        <w:rPr>
          <w:rFonts w:asciiTheme="minorHAnsi" w:eastAsiaTheme="minorEastAsia" w:hAnsiTheme="minorHAnsi" w:cstheme="minorBidi" w:hint="eastAsia"/>
          <w:noProof/>
          <w:sz w:val="22"/>
          <w:szCs w:val="24"/>
          <w14:ligatures w14:val="standardContextual"/>
        </w:rPr>
      </w:pPr>
      <w:hyperlink w:anchor="_Toc219816987" w:history="1">
        <w:r w:rsidRPr="009A4F56">
          <w:rPr>
            <w:rStyle w:val="af"/>
            <w:rFonts w:hint="eastAsia"/>
            <w:noProof/>
          </w:rPr>
          <w:t xml:space="preserve">4.2. </w:t>
        </w:r>
        <w:r w:rsidRPr="009A4F56">
          <w:rPr>
            <w:rStyle w:val="af"/>
            <w:rFonts w:hint="eastAsia"/>
            <w:noProof/>
          </w:rPr>
          <w:t>安全警告</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40</w:t>
        </w:r>
        <w:r>
          <w:rPr>
            <w:rFonts w:hint="eastAsia"/>
            <w:noProof/>
            <w:webHidden/>
          </w:rPr>
          <w:fldChar w:fldCharType="end"/>
        </w:r>
      </w:hyperlink>
    </w:p>
    <w:p w14:paraId="097F0219" w14:textId="77777777" w:rsidR="008F58E1" w:rsidRDefault="008F58E1">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hyperlink w:anchor="_Toc219816988" w:history="1">
        <w:r w:rsidRPr="009A4F56">
          <w:rPr>
            <w:rStyle w:val="af"/>
            <w:rFonts w:hint="eastAsia"/>
            <w:noProof/>
          </w:rPr>
          <w:t>5</w:t>
        </w:r>
        <w:r w:rsidRPr="009A4F56">
          <w:rPr>
            <w:rStyle w:val="af"/>
            <w:rFonts w:hint="eastAsia"/>
            <w:noProof/>
          </w:rPr>
          <w:t>、</w:t>
        </w:r>
        <w:r w:rsidRPr="009A4F56">
          <w:rPr>
            <w:rStyle w:val="af"/>
            <w:rFonts w:hint="eastAsia"/>
            <w:noProof/>
          </w:rPr>
          <w:t xml:space="preserve"> </w:t>
        </w:r>
        <w:r w:rsidRPr="009A4F56">
          <w:rPr>
            <w:rStyle w:val="af"/>
            <w:rFonts w:hint="eastAsia"/>
            <w:noProof/>
          </w:rPr>
          <w:t>联系我们</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41</w:t>
        </w:r>
        <w:r>
          <w:rPr>
            <w:rFonts w:hint="eastAsia"/>
            <w:noProof/>
            <w:webHidden/>
          </w:rPr>
          <w:fldChar w:fldCharType="end"/>
        </w:r>
      </w:hyperlink>
    </w:p>
    <w:p w14:paraId="68803420" w14:textId="77777777" w:rsidR="008F58E1" w:rsidRDefault="008F58E1">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hyperlink w:anchor="_Toc219816989" w:history="1">
        <w:r w:rsidRPr="009A4F56">
          <w:rPr>
            <w:rStyle w:val="af"/>
            <w:rFonts w:hint="eastAsia"/>
            <w:noProof/>
          </w:rPr>
          <w:t>附件</w:t>
        </w:r>
        <w:r w:rsidRPr="009A4F56">
          <w:rPr>
            <w:rStyle w:val="af"/>
            <w:rFonts w:hint="eastAsia"/>
            <w:noProof/>
          </w:rPr>
          <w:t>1</w:t>
        </w:r>
        <w:r w:rsidRPr="009A4F56">
          <w:rPr>
            <w:rStyle w:val="af"/>
            <w:rFonts w:hint="eastAsia"/>
            <w:noProof/>
          </w:rPr>
          <w:t>：适配协议产品清单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_Toc219816989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42</w:t>
        </w:r>
        <w:r>
          <w:rPr>
            <w:rFonts w:hint="eastAsia"/>
            <w:noProof/>
            <w:webHidden/>
          </w:rPr>
          <w:fldChar w:fldCharType="end"/>
        </w:r>
      </w:hyperlink>
    </w:p>
    <w:p w14:paraId="195C8E90" w14:textId="77777777" w:rsidR="008F58E1" w:rsidRDefault="008F58E1">
      <w:pPr>
        <w:pStyle w:val="TOC1"/>
        <w:tabs>
          <w:tab w:val="right" w:leader="dot" w:pos="8296"/>
        </w:tabs>
        <w:ind w:firstLine="480"/>
        <w:rPr>
          <w:rFonts w:asciiTheme="minorHAnsi" w:eastAsiaTheme="minorEastAsia" w:hAnsiTheme="minorHAnsi" w:cstheme="minorBidi" w:hint="eastAsia"/>
          <w:noProof/>
          <w:sz w:val="22"/>
          <w:szCs w:val="24"/>
          <w14:ligatures w14:val="standardContextual"/>
        </w:rPr>
      </w:pPr>
      <w:hyperlink w:anchor="_Toc219816990" w:history="1">
        <w:r w:rsidRPr="009A4F56">
          <w:rPr>
            <w:rStyle w:val="af"/>
            <w:rFonts w:hint="eastAsia"/>
            <w:noProof/>
          </w:rPr>
          <w:t>附件</w:t>
        </w:r>
        <w:r w:rsidRPr="009A4F56">
          <w:rPr>
            <w:rStyle w:val="af"/>
            <w:rFonts w:hint="eastAsia"/>
            <w:noProof/>
          </w:rPr>
          <w:t>2</w:t>
        </w:r>
        <w:r w:rsidRPr="009A4F56">
          <w:rPr>
            <w:rStyle w:val="af"/>
            <w:rFonts w:hint="eastAsia"/>
            <w:noProof/>
          </w:rPr>
          <w:t>：认证和合规性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_Toc219816990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43</w:t>
        </w:r>
        <w:r>
          <w:rPr>
            <w:rFonts w:hint="eastAsia"/>
            <w:noProof/>
            <w:webHidden/>
          </w:rPr>
          <w:fldChar w:fldCharType="end"/>
        </w:r>
      </w:hyperlink>
    </w:p>
    <w:p w14:paraId="0ED5E31D" w14:textId="77777777" w:rsidR="006C4659" w:rsidRDefault="00723ED9">
      <w:pPr>
        <w:ind w:firstLineChars="0" w:firstLine="0"/>
      </w:pPr>
      <w:r>
        <w:fldChar w:fldCharType="end"/>
      </w:r>
    </w:p>
    <w:p w14:paraId="3E7676DF" w14:textId="77777777" w:rsidR="006C4659" w:rsidRDefault="006C4659">
      <w:pPr>
        <w:widowControl/>
        <w:spacing w:after="160" w:line="278" w:lineRule="auto"/>
        <w:ind w:firstLineChars="0" w:firstLine="0"/>
        <w:jc w:val="left"/>
        <w:sectPr w:rsidR="006C4659">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fmt="upperRoman" w:start="1"/>
          <w:cols w:space="720"/>
          <w:docGrid w:type="lines" w:linePitch="312"/>
        </w:sectPr>
      </w:pPr>
    </w:p>
    <w:p w14:paraId="61BB30B6" w14:textId="77777777" w:rsidR="006C4659" w:rsidRDefault="00000000">
      <w:pPr>
        <w:pStyle w:val="1"/>
      </w:pPr>
      <w:bookmarkStart w:id="0" w:name="_Toc219816945"/>
      <w:r>
        <w:rPr>
          <w:rFonts w:hint="eastAsia"/>
        </w:rPr>
        <w:lastRenderedPageBreak/>
        <w:t>引言</w:t>
      </w:r>
      <w:bookmarkEnd w:id="0"/>
    </w:p>
    <w:p w14:paraId="65489EF1" w14:textId="77777777" w:rsidR="006C4659" w:rsidRDefault="00000000">
      <w:pPr>
        <w:pStyle w:val="2"/>
      </w:pPr>
      <w:bookmarkStart w:id="1" w:name="_Toc219816946"/>
      <w:r>
        <w:rPr>
          <w:rFonts w:hint="eastAsia"/>
        </w:rPr>
        <w:t>产品简介</w:t>
      </w:r>
      <w:bookmarkEnd w:id="1"/>
    </w:p>
    <w:p w14:paraId="2E0661D0" w14:textId="77777777" w:rsidR="006C4659" w:rsidRDefault="00000000">
      <w:pPr>
        <w:ind w:firstLine="480"/>
      </w:pPr>
      <w:r>
        <w:rPr>
          <w:rFonts w:hint="eastAsia"/>
        </w:rPr>
        <w:t>Neuron II</w:t>
      </w:r>
      <w:r>
        <w:rPr>
          <w:rFonts w:hint="eastAsia"/>
        </w:rPr>
        <w:t>是一款为太阳能储能场景开发的先进能源管理系统（</w:t>
      </w:r>
      <w:r>
        <w:rPr>
          <w:rFonts w:hint="eastAsia"/>
        </w:rPr>
        <w:t>EMS</w:t>
      </w:r>
      <w:r>
        <w:rPr>
          <w:rFonts w:hint="eastAsia"/>
        </w:rPr>
        <w:t>）。它能够高效地管理和优化能源的生产、存储和使用，支持本地和云端数据传输。</w:t>
      </w:r>
      <w:r>
        <w:rPr>
          <w:rFonts w:hint="eastAsia"/>
        </w:rPr>
        <w:t xml:space="preserve">Neuron2 </w:t>
      </w:r>
      <w:r>
        <w:rPr>
          <w:rFonts w:hint="eastAsia"/>
        </w:rPr>
        <w:t>通过对</w:t>
      </w:r>
      <w:r>
        <w:rPr>
          <w:rFonts w:hint="eastAsia"/>
        </w:rPr>
        <w:t>BMS</w:t>
      </w:r>
      <w:r>
        <w:rPr>
          <w:rFonts w:hint="eastAsia"/>
        </w:rPr>
        <w:t>、</w:t>
      </w:r>
      <w:r>
        <w:rPr>
          <w:rFonts w:hint="eastAsia"/>
        </w:rPr>
        <w:t>PCS</w:t>
      </w:r>
      <w:r>
        <w:rPr>
          <w:rFonts w:hint="eastAsia"/>
        </w:rPr>
        <w:t>、传感器等设备进行数据采集和分析，实现智能化控制和优化，同时还具有削峰填谷，防逆流，统计报表，告警通知，远程更新等功能。</w:t>
      </w:r>
    </w:p>
    <w:p w14:paraId="45E32F5F" w14:textId="77777777" w:rsidR="006C4659" w:rsidRDefault="00446CA9">
      <w:pPr>
        <w:ind w:firstLineChars="0" w:firstLine="0"/>
        <w:jc w:val="center"/>
      </w:pPr>
      <w:r>
        <w:rPr>
          <w:rFonts w:ascii="等线" w:eastAsia="等线" w:hAnsi="等线" w:cs="等线"/>
          <w:noProof/>
        </w:rPr>
        <w:drawing>
          <wp:inline distT="0" distB="0" distL="0" distR="0" wp14:anchorId="4E86193E" wp14:editId="098346EE">
            <wp:extent cx="3536950" cy="2146300"/>
            <wp:effectExtent l="0" t="0" r="0" b="0"/>
            <wp:docPr id="1255395908"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示&#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36950" cy="2146300"/>
                    </a:xfrm>
                    <a:prstGeom prst="rect">
                      <a:avLst/>
                    </a:prstGeom>
                    <a:noFill/>
                    <a:ln>
                      <a:noFill/>
                    </a:ln>
                  </pic:spPr>
                </pic:pic>
              </a:graphicData>
            </a:graphic>
          </wp:inline>
        </w:drawing>
      </w:r>
    </w:p>
    <w:p w14:paraId="379D1BF0" w14:textId="77777777" w:rsidR="006C4659" w:rsidRDefault="00000000">
      <w:pPr>
        <w:pStyle w:val="2"/>
      </w:pPr>
      <w:bookmarkStart w:id="2" w:name="_Toc219816947"/>
      <w:r>
        <w:rPr>
          <w:rFonts w:hint="eastAsia"/>
        </w:rPr>
        <w:t>术语说明</w:t>
      </w:r>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6883"/>
      </w:tblGrid>
      <w:tr w:rsidR="006C4659" w14:paraId="335F4610" w14:textId="77777777">
        <w:tc>
          <w:tcPr>
            <w:tcW w:w="1413" w:type="dxa"/>
            <w:shd w:val="clear" w:color="auto" w:fill="D9D9D9"/>
            <w:vAlign w:val="center"/>
          </w:tcPr>
          <w:p w14:paraId="2145AA85" w14:textId="77777777" w:rsidR="006C4659" w:rsidRDefault="00000000">
            <w:pPr>
              <w:spacing w:line="240" w:lineRule="auto"/>
              <w:ind w:firstLineChars="0" w:firstLine="0"/>
              <w:rPr>
                <w:b/>
                <w:bCs/>
              </w:rPr>
            </w:pPr>
            <w:r>
              <w:rPr>
                <w:rFonts w:hint="eastAsia"/>
                <w:b/>
                <w:bCs/>
              </w:rPr>
              <w:t>名称</w:t>
            </w:r>
          </w:p>
        </w:tc>
        <w:tc>
          <w:tcPr>
            <w:tcW w:w="6883" w:type="dxa"/>
            <w:shd w:val="clear" w:color="auto" w:fill="D9D9D9"/>
            <w:vAlign w:val="center"/>
          </w:tcPr>
          <w:p w14:paraId="08AB6C1D" w14:textId="77777777" w:rsidR="006C4659" w:rsidRDefault="00000000">
            <w:pPr>
              <w:spacing w:line="240" w:lineRule="auto"/>
              <w:ind w:firstLineChars="0" w:firstLine="0"/>
              <w:rPr>
                <w:b/>
                <w:bCs/>
              </w:rPr>
            </w:pPr>
            <w:r>
              <w:rPr>
                <w:rFonts w:hint="eastAsia"/>
                <w:b/>
                <w:bCs/>
              </w:rPr>
              <w:t>定义</w:t>
            </w:r>
          </w:p>
        </w:tc>
      </w:tr>
      <w:tr w:rsidR="006C4659" w14:paraId="7004D662" w14:textId="77777777">
        <w:tc>
          <w:tcPr>
            <w:tcW w:w="1413" w:type="dxa"/>
            <w:vAlign w:val="center"/>
          </w:tcPr>
          <w:p w14:paraId="690FB01F" w14:textId="77777777" w:rsidR="006C4659" w:rsidRDefault="00000000">
            <w:pPr>
              <w:spacing w:line="240" w:lineRule="auto"/>
              <w:ind w:firstLineChars="0" w:firstLine="0"/>
            </w:pPr>
            <w:r>
              <w:t xml:space="preserve">EMS </w:t>
            </w:r>
          </w:p>
        </w:tc>
        <w:tc>
          <w:tcPr>
            <w:tcW w:w="6883" w:type="dxa"/>
            <w:vAlign w:val="center"/>
          </w:tcPr>
          <w:p w14:paraId="19E48D13" w14:textId="77777777" w:rsidR="006C4659" w:rsidRDefault="00000000">
            <w:pPr>
              <w:spacing w:line="240" w:lineRule="auto"/>
              <w:ind w:firstLineChars="0" w:firstLine="0"/>
            </w:pPr>
            <w:r>
              <w:t>储能能量管理系统</w:t>
            </w:r>
          </w:p>
        </w:tc>
      </w:tr>
      <w:tr w:rsidR="006C4659" w14:paraId="6819DC64" w14:textId="77777777">
        <w:tc>
          <w:tcPr>
            <w:tcW w:w="1413" w:type="dxa"/>
            <w:vAlign w:val="center"/>
          </w:tcPr>
          <w:p w14:paraId="04A16E8F" w14:textId="77777777" w:rsidR="006C4659" w:rsidRDefault="00000000">
            <w:pPr>
              <w:spacing w:line="240" w:lineRule="auto"/>
              <w:ind w:firstLineChars="0" w:firstLine="0"/>
            </w:pPr>
            <w:r>
              <w:t>PCS</w:t>
            </w:r>
          </w:p>
        </w:tc>
        <w:tc>
          <w:tcPr>
            <w:tcW w:w="6883" w:type="dxa"/>
            <w:vAlign w:val="center"/>
          </w:tcPr>
          <w:p w14:paraId="401B084A" w14:textId="77777777" w:rsidR="006C4659" w:rsidRDefault="00000000">
            <w:pPr>
              <w:spacing w:line="240" w:lineRule="auto"/>
              <w:ind w:firstLineChars="0" w:firstLine="0"/>
            </w:pPr>
            <w:r>
              <w:t>储能变流器</w:t>
            </w:r>
          </w:p>
        </w:tc>
      </w:tr>
      <w:tr w:rsidR="006C4659" w14:paraId="7E155925" w14:textId="77777777">
        <w:tc>
          <w:tcPr>
            <w:tcW w:w="1413" w:type="dxa"/>
            <w:vAlign w:val="center"/>
          </w:tcPr>
          <w:p w14:paraId="4328DC8B" w14:textId="77777777" w:rsidR="006C4659" w:rsidRDefault="00000000">
            <w:pPr>
              <w:spacing w:line="240" w:lineRule="auto"/>
              <w:ind w:firstLineChars="0" w:firstLine="0"/>
            </w:pPr>
            <w:r>
              <w:t>BMS</w:t>
            </w:r>
          </w:p>
        </w:tc>
        <w:tc>
          <w:tcPr>
            <w:tcW w:w="6883" w:type="dxa"/>
            <w:vAlign w:val="center"/>
          </w:tcPr>
          <w:p w14:paraId="11A18FC6" w14:textId="77777777" w:rsidR="006C4659" w:rsidRDefault="00000000">
            <w:pPr>
              <w:spacing w:line="240" w:lineRule="auto"/>
              <w:ind w:firstLineChars="0" w:firstLine="0"/>
            </w:pPr>
            <w:r>
              <w:t>电池管理系统</w:t>
            </w:r>
          </w:p>
        </w:tc>
      </w:tr>
      <w:tr w:rsidR="006C4659" w14:paraId="698549E1" w14:textId="77777777">
        <w:tc>
          <w:tcPr>
            <w:tcW w:w="1413" w:type="dxa"/>
            <w:vAlign w:val="center"/>
          </w:tcPr>
          <w:p w14:paraId="1409E5D1" w14:textId="77777777" w:rsidR="006C4659" w:rsidRDefault="00000000">
            <w:pPr>
              <w:spacing w:line="240" w:lineRule="auto"/>
              <w:ind w:firstLineChars="0" w:firstLine="0"/>
            </w:pPr>
            <w:r>
              <w:t>SOC</w:t>
            </w:r>
          </w:p>
        </w:tc>
        <w:tc>
          <w:tcPr>
            <w:tcW w:w="6883" w:type="dxa"/>
            <w:vAlign w:val="center"/>
          </w:tcPr>
          <w:p w14:paraId="5AC242B0" w14:textId="77777777" w:rsidR="006C4659" w:rsidRDefault="00000000">
            <w:pPr>
              <w:spacing w:line="240" w:lineRule="auto"/>
              <w:ind w:firstLineChars="0" w:firstLine="0"/>
            </w:pPr>
            <w:r>
              <w:t>电池荷电状态，以百分数表示</w:t>
            </w:r>
          </w:p>
        </w:tc>
      </w:tr>
      <w:tr w:rsidR="006C4659" w14:paraId="4430224E" w14:textId="77777777">
        <w:tc>
          <w:tcPr>
            <w:tcW w:w="1413" w:type="dxa"/>
            <w:vAlign w:val="center"/>
          </w:tcPr>
          <w:p w14:paraId="397024D0" w14:textId="77777777" w:rsidR="006C4659" w:rsidRDefault="00000000">
            <w:pPr>
              <w:spacing w:line="240" w:lineRule="auto"/>
              <w:ind w:firstLineChars="0" w:firstLine="0"/>
            </w:pPr>
            <w:r>
              <w:t>SOH</w:t>
            </w:r>
          </w:p>
        </w:tc>
        <w:tc>
          <w:tcPr>
            <w:tcW w:w="6883" w:type="dxa"/>
            <w:vAlign w:val="center"/>
          </w:tcPr>
          <w:p w14:paraId="1E4124DE" w14:textId="77777777" w:rsidR="006C4659" w:rsidRDefault="00000000">
            <w:pPr>
              <w:spacing w:line="240" w:lineRule="auto"/>
              <w:ind w:firstLineChars="0" w:firstLine="0"/>
            </w:pPr>
            <w:r>
              <w:t>电池健康状态，以百分数表示</w:t>
            </w:r>
          </w:p>
        </w:tc>
      </w:tr>
      <w:tr w:rsidR="006C4659" w14:paraId="0333343F" w14:textId="77777777">
        <w:tc>
          <w:tcPr>
            <w:tcW w:w="1413" w:type="dxa"/>
            <w:vAlign w:val="center"/>
          </w:tcPr>
          <w:p w14:paraId="05A0D305" w14:textId="77777777" w:rsidR="006C4659" w:rsidRDefault="00000000">
            <w:pPr>
              <w:spacing w:line="240" w:lineRule="auto"/>
              <w:ind w:firstLineChars="0" w:firstLine="0"/>
            </w:pPr>
            <w:r>
              <w:t>AC</w:t>
            </w:r>
          </w:p>
        </w:tc>
        <w:tc>
          <w:tcPr>
            <w:tcW w:w="6883" w:type="dxa"/>
            <w:vAlign w:val="center"/>
          </w:tcPr>
          <w:p w14:paraId="05CC21A4" w14:textId="77777777" w:rsidR="006C4659" w:rsidRDefault="00000000">
            <w:pPr>
              <w:spacing w:line="240" w:lineRule="auto"/>
              <w:ind w:firstLineChars="0" w:firstLine="0"/>
            </w:pPr>
            <w:r>
              <w:t>交流</w:t>
            </w:r>
          </w:p>
        </w:tc>
      </w:tr>
      <w:tr w:rsidR="006C4659" w14:paraId="7AFC7C17" w14:textId="77777777">
        <w:tc>
          <w:tcPr>
            <w:tcW w:w="1413" w:type="dxa"/>
            <w:vAlign w:val="center"/>
          </w:tcPr>
          <w:p w14:paraId="5E681A0B" w14:textId="77777777" w:rsidR="006C4659" w:rsidRDefault="00000000">
            <w:pPr>
              <w:spacing w:line="240" w:lineRule="auto"/>
              <w:ind w:firstLineChars="0" w:firstLine="0"/>
            </w:pPr>
            <w:r>
              <w:t>DC</w:t>
            </w:r>
          </w:p>
        </w:tc>
        <w:tc>
          <w:tcPr>
            <w:tcW w:w="6883" w:type="dxa"/>
            <w:vAlign w:val="center"/>
          </w:tcPr>
          <w:p w14:paraId="5ABC0AF0" w14:textId="77777777" w:rsidR="006C4659" w:rsidRDefault="00000000">
            <w:pPr>
              <w:spacing w:line="240" w:lineRule="auto"/>
              <w:ind w:firstLineChars="0" w:firstLine="0"/>
            </w:pPr>
            <w:r>
              <w:t>直流</w:t>
            </w:r>
          </w:p>
        </w:tc>
      </w:tr>
    </w:tbl>
    <w:p w14:paraId="43317591" w14:textId="77777777" w:rsidR="006C4659" w:rsidRDefault="00000000">
      <w:pPr>
        <w:pStyle w:val="2"/>
      </w:pPr>
      <w:bookmarkStart w:id="3" w:name="_Toc219816948"/>
      <w:r>
        <w:rPr>
          <w:rFonts w:hint="eastAsia"/>
        </w:rPr>
        <w:t>包装清单</w:t>
      </w:r>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6"/>
        <w:gridCol w:w="6662"/>
        <w:gridCol w:w="788"/>
      </w:tblGrid>
      <w:tr w:rsidR="006C4659" w14:paraId="4EEF865E" w14:textId="77777777">
        <w:tc>
          <w:tcPr>
            <w:tcW w:w="846" w:type="dxa"/>
            <w:shd w:val="clear" w:color="auto" w:fill="D1D1D1"/>
          </w:tcPr>
          <w:p w14:paraId="5B781537" w14:textId="77777777" w:rsidR="006C4659" w:rsidRDefault="00000000">
            <w:pPr>
              <w:spacing w:line="240" w:lineRule="auto"/>
              <w:ind w:firstLineChars="0" w:firstLine="0"/>
              <w:jc w:val="center"/>
              <w:rPr>
                <w:b/>
                <w:bCs/>
              </w:rPr>
            </w:pPr>
            <w:r>
              <w:rPr>
                <w:rFonts w:hint="eastAsia"/>
                <w:b/>
                <w:bCs/>
              </w:rPr>
              <w:t>序号</w:t>
            </w:r>
          </w:p>
        </w:tc>
        <w:tc>
          <w:tcPr>
            <w:tcW w:w="6662" w:type="dxa"/>
            <w:shd w:val="clear" w:color="auto" w:fill="D1D1D1"/>
          </w:tcPr>
          <w:p w14:paraId="28D2BB25" w14:textId="77777777" w:rsidR="006C4659" w:rsidRDefault="00000000">
            <w:pPr>
              <w:spacing w:line="240" w:lineRule="auto"/>
              <w:ind w:firstLineChars="0" w:firstLine="0"/>
              <w:rPr>
                <w:b/>
                <w:bCs/>
              </w:rPr>
            </w:pPr>
            <w:r>
              <w:rPr>
                <w:rFonts w:hint="eastAsia"/>
                <w:b/>
                <w:bCs/>
              </w:rPr>
              <w:t>品名</w:t>
            </w:r>
          </w:p>
        </w:tc>
        <w:tc>
          <w:tcPr>
            <w:tcW w:w="788" w:type="dxa"/>
            <w:shd w:val="clear" w:color="auto" w:fill="D1D1D1"/>
          </w:tcPr>
          <w:p w14:paraId="37623DF4" w14:textId="77777777" w:rsidR="006C4659" w:rsidRDefault="00000000">
            <w:pPr>
              <w:spacing w:line="240" w:lineRule="auto"/>
              <w:ind w:firstLineChars="0" w:firstLine="0"/>
              <w:jc w:val="center"/>
              <w:rPr>
                <w:b/>
                <w:bCs/>
              </w:rPr>
            </w:pPr>
            <w:r>
              <w:rPr>
                <w:rFonts w:hint="eastAsia"/>
                <w:b/>
                <w:bCs/>
              </w:rPr>
              <w:t>数量</w:t>
            </w:r>
          </w:p>
        </w:tc>
      </w:tr>
      <w:tr w:rsidR="006C4659" w14:paraId="232EF98B" w14:textId="77777777">
        <w:tc>
          <w:tcPr>
            <w:tcW w:w="846" w:type="dxa"/>
          </w:tcPr>
          <w:p w14:paraId="56029DFD" w14:textId="77777777" w:rsidR="006C4659" w:rsidRDefault="00000000">
            <w:pPr>
              <w:spacing w:line="240" w:lineRule="auto"/>
              <w:ind w:firstLineChars="0" w:firstLine="0"/>
              <w:jc w:val="center"/>
            </w:pPr>
            <w:r>
              <w:rPr>
                <w:rFonts w:hint="eastAsia"/>
              </w:rPr>
              <w:t>1</w:t>
            </w:r>
          </w:p>
        </w:tc>
        <w:tc>
          <w:tcPr>
            <w:tcW w:w="6662" w:type="dxa"/>
          </w:tcPr>
          <w:p w14:paraId="3D73C495" w14:textId="77777777" w:rsidR="006C4659" w:rsidRDefault="00000000">
            <w:pPr>
              <w:spacing w:line="240" w:lineRule="auto"/>
              <w:ind w:firstLineChars="0" w:firstLine="0"/>
            </w:pPr>
            <w:r>
              <w:t>Neuron II</w:t>
            </w:r>
            <w:r>
              <w:rPr>
                <w:rFonts w:hint="eastAsia"/>
              </w:rPr>
              <w:t>终端控制器</w:t>
            </w:r>
          </w:p>
        </w:tc>
        <w:tc>
          <w:tcPr>
            <w:tcW w:w="788" w:type="dxa"/>
          </w:tcPr>
          <w:p w14:paraId="1D496185" w14:textId="77777777" w:rsidR="006C4659" w:rsidRDefault="00000000">
            <w:pPr>
              <w:spacing w:line="240" w:lineRule="auto"/>
              <w:ind w:firstLineChars="0" w:firstLine="0"/>
              <w:jc w:val="center"/>
            </w:pPr>
            <w:r>
              <w:rPr>
                <w:rFonts w:hint="eastAsia"/>
              </w:rPr>
              <w:t>1</w:t>
            </w:r>
          </w:p>
        </w:tc>
      </w:tr>
      <w:tr w:rsidR="006C4659" w14:paraId="3A683629" w14:textId="77777777">
        <w:tc>
          <w:tcPr>
            <w:tcW w:w="846" w:type="dxa"/>
          </w:tcPr>
          <w:p w14:paraId="5C28153F" w14:textId="77777777" w:rsidR="006C4659" w:rsidRDefault="00000000">
            <w:pPr>
              <w:spacing w:line="240" w:lineRule="auto"/>
              <w:ind w:firstLineChars="0" w:firstLine="0"/>
              <w:jc w:val="center"/>
            </w:pPr>
            <w:r>
              <w:rPr>
                <w:rFonts w:hint="eastAsia"/>
              </w:rPr>
              <w:t>2</w:t>
            </w:r>
          </w:p>
        </w:tc>
        <w:tc>
          <w:tcPr>
            <w:tcW w:w="6662" w:type="dxa"/>
          </w:tcPr>
          <w:p w14:paraId="08C4043B" w14:textId="77777777" w:rsidR="006C4659" w:rsidRDefault="00000000">
            <w:pPr>
              <w:spacing w:line="240" w:lineRule="auto"/>
              <w:ind w:firstLineChars="0" w:firstLine="0"/>
            </w:pPr>
            <w:r>
              <w:rPr>
                <w:rFonts w:hint="eastAsia"/>
              </w:rPr>
              <w:t>快速操作指南</w:t>
            </w:r>
          </w:p>
        </w:tc>
        <w:tc>
          <w:tcPr>
            <w:tcW w:w="788" w:type="dxa"/>
          </w:tcPr>
          <w:p w14:paraId="62E305F3" w14:textId="77777777" w:rsidR="006C4659" w:rsidRDefault="00000000">
            <w:pPr>
              <w:spacing w:line="240" w:lineRule="auto"/>
              <w:ind w:firstLineChars="0" w:firstLine="0"/>
              <w:jc w:val="center"/>
            </w:pPr>
            <w:r>
              <w:rPr>
                <w:rFonts w:hint="eastAsia"/>
              </w:rPr>
              <w:t>1</w:t>
            </w:r>
          </w:p>
        </w:tc>
      </w:tr>
      <w:tr w:rsidR="006C4659" w14:paraId="1D9F9FEB" w14:textId="77777777">
        <w:tc>
          <w:tcPr>
            <w:tcW w:w="846" w:type="dxa"/>
          </w:tcPr>
          <w:p w14:paraId="4AF2988A" w14:textId="77777777" w:rsidR="006C4659" w:rsidRDefault="00000000">
            <w:pPr>
              <w:spacing w:line="240" w:lineRule="auto"/>
              <w:ind w:firstLineChars="0" w:firstLine="0"/>
              <w:jc w:val="center"/>
            </w:pPr>
            <w:r>
              <w:rPr>
                <w:rFonts w:hint="eastAsia"/>
              </w:rPr>
              <w:t>3</w:t>
            </w:r>
          </w:p>
        </w:tc>
        <w:tc>
          <w:tcPr>
            <w:tcW w:w="6662" w:type="dxa"/>
          </w:tcPr>
          <w:p w14:paraId="57D2B136" w14:textId="77777777" w:rsidR="006C4659" w:rsidRDefault="00000000">
            <w:pPr>
              <w:spacing w:line="240" w:lineRule="auto"/>
              <w:ind w:firstLineChars="0" w:firstLine="0"/>
            </w:pPr>
            <w:r>
              <w:rPr>
                <w:rFonts w:hint="eastAsia"/>
              </w:rPr>
              <w:t>保修卡</w:t>
            </w:r>
          </w:p>
        </w:tc>
        <w:tc>
          <w:tcPr>
            <w:tcW w:w="788" w:type="dxa"/>
          </w:tcPr>
          <w:p w14:paraId="48E53E9B" w14:textId="77777777" w:rsidR="006C4659" w:rsidRDefault="00000000">
            <w:pPr>
              <w:spacing w:line="240" w:lineRule="auto"/>
              <w:ind w:firstLineChars="0" w:firstLine="0"/>
              <w:jc w:val="center"/>
            </w:pPr>
            <w:r>
              <w:rPr>
                <w:rFonts w:hint="eastAsia"/>
              </w:rPr>
              <w:t>1</w:t>
            </w:r>
          </w:p>
        </w:tc>
      </w:tr>
      <w:tr w:rsidR="006C4659" w14:paraId="6CC73922" w14:textId="77777777">
        <w:tc>
          <w:tcPr>
            <w:tcW w:w="846" w:type="dxa"/>
          </w:tcPr>
          <w:p w14:paraId="0FC6CB86" w14:textId="77777777" w:rsidR="006C4659" w:rsidRDefault="00000000">
            <w:pPr>
              <w:spacing w:line="240" w:lineRule="auto"/>
              <w:ind w:firstLineChars="0" w:firstLine="0"/>
              <w:jc w:val="center"/>
            </w:pPr>
            <w:r>
              <w:rPr>
                <w:rFonts w:hint="eastAsia"/>
              </w:rPr>
              <w:t>4</w:t>
            </w:r>
          </w:p>
        </w:tc>
        <w:tc>
          <w:tcPr>
            <w:tcW w:w="6662" w:type="dxa"/>
          </w:tcPr>
          <w:p w14:paraId="587A7C4A" w14:textId="77777777" w:rsidR="006C4659" w:rsidRDefault="00000000">
            <w:pPr>
              <w:spacing w:line="240" w:lineRule="auto"/>
              <w:ind w:firstLineChars="0" w:firstLine="0"/>
            </w:pPr>
            <w:r>
              <w:rPr>
                <w:rFonts w:hint="eastAsia"/>
              </w:rPr>
              <w:t xml:space="preserve">*12V DC </w:t>
            </w:r>
            <w:r>
              <w:rPr>
                <w:rFonts w:hint="eastAsia"/>
              </w:rPr>
              <w:t>电源适配器</w:t>
            </w:r>
          </w:p>
        </w:tc>
        <w:tc>
          <w:tcPr>
            <w:tcW w:w="788" w:type="dxa"/>
          </w:tcPr>
          <w:p w14:paraId="6DFF0DF4" w14:textId="77777777" w:rsidR="006C4659" w:rsidRDefault="00000000">
            <w:pPr>
              <w:spacing w:line="240" w:lineRule="auto"/>
              <w:ind w:firstLineChars="0" w:firstLine="0"/>
              <w:jc w:val="center"/>
            </w:pPr>
            <w:r>
              <w:rPr>
                <w:rFonts w:hint="eastAsia"/>
              </w:rPr>
              <w:t>1</w:t>
            </w:r>
          </w:p>
        </w:tc>
      </w:tr>
      <w:tr w:rsidR="006C4659" w14:paraId="2CE84EA6" w14:textId="77777777">
        <w:tc>
          <w:tcPr>
            <w:tcW w:w="846" w:type="dxa"/>
          </w:tcPr>
          <w:p w14:paraId="31E7B1FB" w14:textId="77777777" w:rsidR="006C4659" w:rsidRDefault="00000000">
            <w:pPr>
              <w:spacing w:line="240" w:lineRule="auto"/>
              <w:ind w:firstLineChars="0" w:firstLine="0"/>
              <w:jc w:val="center"/>
            </w:pPr>
            <w:r>
              <w:rPr>
                <w:rFonts w:hint="eastAsia"/>
              </w:rPr>
              <w:t>5</w:t>
            </w:r>
          </w:p>
        </w:tc>
        <w:tc>
          <w:tcPr>
            <w:tcW w:w="6662" w:type="dxa"/>
          </w:tcPr>
          <w:p w14:paraId="20A3C1ED" w14:textId="77777777" w:rsidR="006C4659" w:rsidRDefault="00000000">
            <w:pPr>
              <w:spacing w:line="240" w:lineRule="auto"/>
              <w:ind w:firstLineChars="0" w:firstLine="0"/>
            </w:pPr>
            <w:r>
              <w:rPr>
                <w:rFonts w:hint="eastAsia"/>
              </w:rPr>
              <w:t xml:space="preserve">*2.4G </w:t>
            </w:r>
            <w:r>
              <w:rPr>
                <w:rFonts w:hint="eastAsia"/>
              </w:rPr>
              <w:t>蓝牙</w:t>
            </w:r>
            <w:r>
              <w:rPr>
                <w:rFonts w:hint="eastAsia"/>
              </w:rPr>
              <w:t xml:space="preserve">/WIFI </w:t>
            </w:r>
            <w:r>
              <w:rPr>
                <w:rFonts w:hint="eastAsia"/>
              </w:rPr>
              <w:t>天线</w:t>
            </w:r>
          </w:p>
        </w:tc>
        <w:tc>
          <w:tcPr>
            <w:tcW w:w="788" w:type="dxa"/>
          </w:tcPr>
          <w:p w14:paraId="45536F79" w14:textId="77777777" w:rsidR="006C4659" w:rsidRDefault="00000000">
            <w:pPr>
              <w:spacing w:line="240" w:lineRule="auto"/>
              <w:ind w:firstLineChars="0" w:firstLine="0"/>
              <w:jc w:val="center"/>
            </w:pPr>
            <w:r>
              <w:rPr>
                <w:rFonts w:hint="eastAsia"/>
              </w:rPr>
              <w:t>2</w:t>
            </w:r>
          </w:p>
        </w:tc>
      </w:tr>
      <w:tr w:rsidR="006C4659" w14:paraId="13EF0882" w14:textId="77777777">
        <w:tc>
          <w:tcPr>
            <w:tcW w:w="846" w:type="dxa"/>
          </w:tcPr>
          <w:p w14:paraId="671DFA0A" w14:textId="77777777" w:rsidR="006C4659" w:rsidRDefault="00000000">
            <w:pPr>
              <w:spacing w:line="240" w:lineRule="auto"/>
              <w:ind w:firstLineChars="0" w:firstLine="0"/>
              <w:jc w:val="center"/>
            </w:pPr>
            <w:r>
              <w:rPr>
                <w:rFonts w:hint="eastAsia"/>
              </w:rPr>
              <w:t>6</w:t>
            </w:r>
          </w:p>
        </w:tc>
        <w:tc>
          <w:tcPr>
            <w:tcW w:w="6662" w:type="dxa"/>
          </w:tcPr>
          <w:p w14:paraId="040E3345" w14:textId="77777777" w:rsidR="006C4659" w:rsidRDefault="00000000">
            <w:pPr>
              <w:spacing w:line="240" w:lineRule="auto"/>
              <w:ind w:firstLineChars="0" w:firstLine="0"/>
            </w:pPr>
            <w:r>
              <w:rPr>
                <w:rFonts w:hint="eastAsia"/>
              </w:rPr>
              <w:t>*DVI 7</w:t>
            </w:r>
            <w:r>
              <w:rPr>
                <w:rFonts w:hint="eastAsia"/>
              </w:rPr>
              <w:t>寸触摸屏幕</w:t>
            </w:r>
          </w:p>
        </w:tc>
        <w:tc>
          <w:tcPr>
            <w:tcW w:w="788" w:type="dxa"/>
          </w:tcPr>
          <w:p w14:paraId="2FD1852E" w14:textId="77777777" w:rsidR="006C4659" w:rsidRDefault="00000000">
            <w:pPr>
              <w:spacing w:line="240" w:lineRule="auto"/>
              <w:ind w:firstLineChars="0" w:firstLine="0"/>
              <w:jc w:val="center"/>
            </w:pPr>
            <w:r>
              <w:rPr>
                <w:rFonts w:hint="eastAsia"/>
              </w:rPr>
              <w:t>1</w:t>
            </w:r>
          </w:p>
        </w:tc>
      </w:tr>
      <w:tr w:rsidR="006C4659" w14:paraId="16D2A721" w14:textId="77777777">
        <w:tc>
          <w:tcPr>
            <w:tcW w:w="846" w:type="dxa"/>
          </w:tcPr>
          <w:p w14:paraId="5426320D" w14:textId="77777777" w:rsidR="006C4659" w:rsidRDefault="00000000">
            <w:pPr>
              <w:spacing w:line="240" w:lineRule="auto"/>
              <w:ind w:firstLineChars="0" w:firstLine="0"/>
              <w:jc w:val="center"/>
            </w:pPr>
            <w:r>
              <w:rPr>
                <w:rFonts w:hint="eastAsia"/>
              </w:rPr>
              <w:t>7</w:t>
            </w:r>
          </w:p>
        </w:tc>
        <w:tc>
          <w:tcPr>
            <w:tcW w:w="6662" w:type="dxa"/>
          </w:tcPr>
          <w:p w14:paraId="585AF9DB" w14:textId="77777777" w:rsidR="006C4659" w:rsidRDefault="00000000">
            <w:pPr>
              <w:spacing w:line="240" w:lineRule="auto"/>
              <w:ind w:firstLineChars="0" w:firstLine="0"/>
            </w:pPr>
            <w:r>
              <w:rPr>
                <w:rFonts w:hint="eastAsia"/>
              </w:rPr>
              <w:t xml:space="preserve">*DVI </w:t>
            </w:r>
            <w:r>
              <w:rPr>
                <w:rFonts w:hint="eastAsia"/>
              </w:rPr>
              <w:t>视频数据线</w:t>
            </w:r>
          </w:p>
        </w:tc>
        <w:tc>
          <w:tcPr>
            <w:tcW w:w="788" w:type="dxa"/>
          </w:tcPr>
          <w:p w14:paraId="35303E4C" w14:textId="77777777" w:rsidR="006C4659" w:rsidRDefault="00000000">
            <w:pPr>
              <w:spacing w:line="240" w:lineRule="auto"/>
              <w:ind w:firstLineChars="0" w:firstLine="0"/>
              <w:jc w:val="center"/>
            </w:pPr>
            <w:r>
              <w:rPr>
                <w:rFonts w:hint="eastAsia"/>
              </w:rPr>
              <w:t>1</w:t>
            </w:r>
          </w:p>
        </w:tc>
      </w:tr>
    </w:tbl>
    <w:p w14:paraId="2A625556" w14:textId="77777777" w:rsidR="006C4659" w:rsidRDefault="00000000">
      <w:pPr>
        <w:ind w:firstLine="360"/>
        <w:rPr>
          <w:rFonts w:ascii="宋体" w:hAnsi="宋体" w:cs="等线" w:hint="eastAsia"/>
          <w:sz w:val="18"/>
          <w:szCs w:val="18"/>
        </w:rPr>
      </w:pPr>
      <w:r>
        <w:rPr>
          <w:rFonts w:ascii="宋体" w:hAnsi="宋体" w:cs="等线" w:hint="eastAsia"/>
          <w:sz w:val="18"/>
          <w:szCs w:val="18"/>
        </w:rPr>
        <w:t>（说明：清单中带*的为选配配件）</w:t>
      </w:r>
    </w:p>
    <w:p w14:paraId="19708E80" w14:textId="77777777" w:rsidR="006C4659" w:rsidRDefault="006C4659">
      <w:pPr>
        <w:ind w:firstLine="360"/>
        <w:rPr>
          <w:rFonts w:ascii="宋体" w:hAnsi="宋体" w:cs="等线" w:hint="eastAsia"/>
          <w:sz w:val="18"/>
          <w:szCs w:val="18"/>
        </w:rPr>
        <w:sectPr w:rsidR="006C4659">
          <w:headerReference w:type="default" r:id="rId16"/>
          <w:footerReference w:type="default" r:id="rId17"/>
          <w:pgSz w:w="11906" w:h="16838"/>
          <w:pgMar w:top="1440" w:right="1800" w:bottom="1440" w:left="1800" w:header="851" w:footer="992" w:gutter="0"/>
          <w:pgNumType w:start="1"/>
          <w:cols w:space="720"/>
          <w:docGrid w:type="lines" w:linePitch="312"/>
        </w:sectPr>
      </w:pPr>
    </w:p>
    <w:p w14:paraId="0E177834" w14:textId="77777777" w:rsidR="006C4659" w:rsidRDefault="00000000">
      <w:pPr>
        <w:pStyle w:val="1"/>
      </w:pPr>
      <w:bookmarkStart w:id="4" w:name="_Toc219816949"/>
      <w:r>
        <w:rPr>
          <w:rFonts w:hint="eastAsia"/>
        </w:rPr>
        <w:lastRenderedPageBreak/>
        <w:t>主设备介绍</w:t>
      </w:r>
      <w:bookmarkEnd w:id="4"/>
    </w:p>
    <w:p w14:paraId="356B231B" w14:textId="77777777" w:rsidR="006C4659" w:rsidRDefault="00000000">
      <w:pPr>
        <w:pStyle w:val="2"/>
      </w:pPr>
      <w:bookmarkStart w:id="5" w:name="_Toc219816950"/>
      <w:r>
        <w:rPr>
          <w:rFonts w:hint="eastAsia"/>
        </w:rPr>
        <w:t>终端控制器</w:t>
      </w:r>
      <w:bookmarkEnd w:id="5"/>
    </w:p>
    <w:p w14:paraId="6A2E8FD5" w14:textId="77777777" w:rsidR="006C4659" w:rsidRDefault="00000000">
      <w:pPr>
        <w:pStyle w:val="3"/>
      </w:pPr>
      <w:bookmarkStart w:id="6" w:name="_Toc219816951"/>
      <w:r>
        <w:rPr>
          <w:rFonts w:hint="eastAsia"/>
        </w:rPr>
        <w:t>产品介绍</w:t>
      </w:r>
      <w:bookmarkEnd w:id="6"/>
    </w:p>
    <w:p w14:paraId="1750D418" w14:textId="77777777" w:rsidR="006C4659" w:rsidRDefault="00000000">
      <w:pPr>
        <w:ind w:firstLine="480"/>
      </w:pPr>
      <w:r>
        <w:rPr>
          <w:rFonts w:hint="eastAsia"/>
        </w:rPr>
        <w:t>终端控制器采用</w:t>
      </w:r>
      <w:r>
        <w:rPr>
          <w:rFonts w:hint="eastAsia"/>
        </w:rPr>
        <w:t>12V</w:t>
      </w:r>
      <w:r>
        <w:rPr>
          <w:rFonts w:hint="eastAsia"/>
        </w:rPr>
        <w:t>直流电源供电，具备丰富的接口以实现与外部设备的高效通讯。具体包括</w:t>
      </w:r>
      <w:r>
        <w:rPr>
          <w:rFonts w:hint="eastAsia"/>
        </w:rPr>
        <w:t>1</w:t>
      </w:r>
      <w:r>
        <w:rPr>
          <w:rFonts w:hint="eastAsia"/>
        </w:rPr>
        <w:t>个</w:t>
      </w:r>
      <w:r>
        <w:rPr>
          <w:rFonts w:hint="eastAsia"/>
        </w:rPr>
        <w:t>USB HUB</w:t>
      </w:r>
      <w:r>
        <w:rPr>
          <w:rFonts w:hint="eastAsia"/>
        </w:rPr>
        <w:t>端口、</w:t>
      </w:r>
      <w:r>
        <w:rPr>
          <w:rFonts w:hint="eastAsia"/>
        </w:rPr>
        <w:t>2</w:t>
      </w:r>
      <w:r>
        <w:rPr>
          <w:rFonts w:hint="eastAsia"/>
        </w:rPr>
        <w:t>个</w:t>
      </w:r>
      <w:r>
        <w:rPr>
          <w:rFonts w:hint="eastAsia"/>
        </w:rPr>
        <w:t>RS232</w:t>
      </w:r>
      <w:r>
        <w:rPr>
          <w:rFonts w:hint="eastAsia"/>
        </w:rPr>
        <w:t>串行通信接口、</w:t>
      </w:r>
      <w:r>
        <w:rPr>
          <w:rFonts w:hint="eastAsia"/>
        </w:rPr>
        <w:t>2</w:t>
      </w:r>
      <w:r>
        <w:rPr>
          <w:rFonts w:hint="eastAsia"/>
        </w:rPr>
        <w:t>个隔离型</w:t>
      </w:r>
      <w:r>
        <w:rPr>
          <w:rFonts w:hint="eastAsia"/>
        </w:rPr>
        <w:t>RS485</w:t>
      </w:r>
      <w:r>
        <w:rPr>
          <w:rFonts w:hint="eastAsia"/>
        </w:rPr>
        <w:t>接口、</w:t>
      </w:r>
      <w:r>
        <w:rPr>
          <w:rFonts w:hint="eastAsia"/>
        </w:rPr>
        <w:t>2</w:t>
      </w:r>
      <w:r>
        <w:rPr>
          <w:rFonts w:hint="eastAsia"/>
        </w:rPr>
        <w:t>个隔离型</w:t>
      </w:r>
      <w:r>
        <w:rPr>
          <w:rFonts w:hint="eastAsia"/>
        </w:rPr>
        <w:t>CAN</w:t>
      </w:r>
      <w:r>
        <w:rPr>
          <w:rFonts w:hint="eastAsia"/>
        </w:rPr>
        <w:t>接口、</w:t>
      </w:r>
      <w:r>
        <w:rPr>
          <w:rFonts w:hint="eastAsia"/>
        </w:rPr>
        <w:t>2</w:t>
      </w:r>
      <w:r>
        <w:rPr>
          <w:rFonts w:hint="eastAsia"/>
        </w:rPr>
        <w:t>个数字输入</w:t>
      </w:r>
      <w:r>
        <w:rPr>
          <w:rFonts w:hint="eastAsia"/>
        </w:rPr>
        <w:t>(DI)</w:t>
      </w:r>
      <w:r>
        <w:rPr>
          <w:rFonts w:hint="eastAsia"/>
        </w:rPr>
        <w:t>端口和</w:t>
      </w:r>
      <w:r>
        <w:rPr>
          <w:rFonts w:hint="eastAsia"/>
        </w:rPr>
        <w:t>2</w:t>
      </w:r>
      <w:r>
        <w:rPr>
          <w:rFonts w:hint="eastAsia"/>
        </w:rPr>
        <w:t>个数字输出</w:t>
      </w:r>
      <w:r>
        <w:rPr>
          <w:rFonts w:hint="eastAsia"/>
        </w:rPr>
        <w:t>(DO)</w:t>
      </w:r>
      <w:r>
        <w:rPr>
          <w:rFonts w:hint="eastAsia"/>
        </w:rPr>
        <w:t>端口。此外，控制器还配备了</w:t>
      </w:r>
      <w:r>
        <w:rPr>
          <w:rFonts w:hint="eastAsia"/>
        </w:rPr>
        <w:t>1</w:t>
      </w:r>
      <w:r>
        <w:rPr>
          <w:rFonts w:hint="eastAsia"/>
        </w:rPr>
        <w:t>个以太网接口、</w:t>
      </w:r>
      <w:r>
        <w:rPr>
          <w:rFonts w:hint="eastAsia"/>
        </w:rPr>
        <w:t>1</w:t>
      </w:r>
      <w:r>
        <w:rPr>
          <w:rFonts w:hint="eastAsia"/>
        </w:rPr>
        <w:t>个</w:t>
      </w:r>
      <w:r>
        <w:rPr>
          <w:rFonts w:hint="eastAsia"/>
        </w:rPr>
        <w:t>4G</w:t>
      </w:r>
      <w:r>
        <w:rPr>
          <w:rFonts w:hint="eastAsia"/>
        </w:rPr>
        <w:t>通信接口、</w:t>
      </w:r>
      <w:r>
        <w:rPr>
          <w:rFonts w:hint="eastAsia"/>
        </w:rPr>
        <w:t>1</w:t>
      </w:r>
      <w:r>
        <w:rPr>
          <w:rFonts w:hint="eastAsia"/>
        </w:rPr>
        <w:t>个蓝牙</w:t>
      </w:r>
      <w:r>
        <w:rPr>
          <w:rFonts w:hint="eastAsia"/>
        </w:rPr>
        <w:t>(BLE)</w:t>
      </w:r>
      <w:r>
        <w:rPr>
          <w:rFonts w:hint="eastAsia"/>
        </w:rPr>
        <w:t>模块以及集成的</w:t>
      </w:r>
      <w:r>
        <w:rPr>
          <w:rFonts w:hint="eastAsia"/>
        </w:rPr>
        <w:t>WIFI</w:t>
      </w:r>
      <w:r>
        <w:rPr>
          <w:rFonts w:hint="eastAsia"/>
        </w:rPr>
        <w:t>接口，以支持设备的外部网络连接。为了扩展存储能力，控制器还提供了</w:t>
      </w:r>
      <w:r>
        <w:rPr>
          <w:rFonts w:hint="eastAsia"/>
        </w:rPr>
        <w:t>1</w:t>
      </w:r>
      <w:r>
        <w:rPr>
          <w:rFonts w:hint="eastAsia"/>
        </w:rPr>
        <w:t>个</w:t>
      </w:r>
      <w:r>
        <w:rPr>
          <w:rFonts w:hint="eastAsia"/>
        </w:rPr>
        <w:t>TF</w:t>
      </w:r>
      <w:r>
        <w:rPr>
          <w:rFonts w:hint="eastAsia"/>
        </w:rPr>
        <w:t>卡插槽。在视频输出方面，控制器支持</w:t>
      </w:r>
      <w:r>
        <w:rPr>
          <w:rFonts w:hint="eastAsia"/>
        </w:rPr>
        <w:t>1</w:t>
      </w:r>
      <w:r>
        <w:rPr>
          <w:rFonts w:hint="eastAsia"/>
        </w:rPr>
        <w:t>路</w:t>
      </w:r>
      <w:r>
        <w:rPr>
          <w:rFonts w:hint="eastAsia"/>
        </w:rPr>
        <w:t>LVDS</w:t>
      </w:r>
      <w:r>
        <w:rPr>
          <w:rFonts w:hint="eastAsia"/>
        </w:rPr>
        <w:t>或</w:t>
      </w:r>
      <w:r>
        <w:rPr>
          <w:rFonts w:hint="eastAsia"/>
        </w:rPr>
        <w:t>HDMI</w:t>
      </w:r>
      <w:r>
        <w:rPr>
          <w:rFonts w:hint="eastAsia"/>
        </w:rPr>
        <w:t>接口，以实现本地视频信号的输出。为了便于操作和状态监控，控制器设有</w:t>
      </w:r>
      <w:r>
        <w:rPr>
          <w:rFonts w:hint="eastAsia"/>
        </w:rPr>
        <w:t>1</w:t>
      </w:r>
      <w:r>
        <w:rPr>
          <w:rFonts w:hint="eastAsia"/>
        </w:rPr>
        <w:t>个重置按钮和</w:t>
      </w:r>
      <w:r>
        <w:rPr>
          <w:rFonts w:hint="eastAsia"/>
        </w:rPr>
        <w:t>4</w:t>
      </w:r>
      <w:r>
        <w:rPr>
          <w:rFonts w:hint="eastAsia"/>
        </w:rPr>
        <w:t>个</w:t>
      </w:r>
      <w:r>
        <w:rPr>
          <w:rFonts w:hint="eastAsia"/>
        </w:rPr>
        <w:t>LED</w:t>
      </w:r>
      <w:r>
        <w:rPr>
          <w:rFonts w:hint="eastAsia"/>
        </w:rPr>
        <w:t>指示灯，用于显示产品的工作状态。同时，还配备了</w:t>
      </w:r>
      <w:r>
        <w:rPr>
          <w:rFonts w:hint="eastAsia"/>
        </w:rPr>
        <w:t>1</w:t>
      </w:r>
      <w:r>
        <w:rPr>
          <w:rFonts w:hint="eastAsia"/>
        </w:rPr>
        <w:t>个</w:t>
      </w:r>
      <w:r>
        <w:rPr>
          <w:rFonts w:hint="eastAsia"/>
        </w:rPr>
        <w:t>AUDIO</w:t>
      </w:r>
      <w:r>
        <w:rPr>
          <w:rFonts w:hint="eastAsia"/>
        </w:rPr>
        <w:t>接口，用于告警音频的输出。</w:t>
      </w:r>
    </w:p>
    <w:p w14:paraId="12E55DE9" w14:textId="77777777" w:rsidR="006C4659" w:rsidRDefault="00446CA9">
      <w:pPr>
        <w:ind w:firstLineChars="0" w:firstLine="0"/>
      </w:pPr>
      <w:r>
        <w:rPr>
          <w:noProof/>
        </w:rPr>
        <w:drawing>
          <wp:inline distT="0" distB="0" distL="0" distR="0" wp14:anchorId="0C44BF0D" wp14:editId="44621E1A">
            <wp:extent cx="5270500" cy="1701800"/>
            <wp:effectExtent l="0" t="0" r="0" b="0"/>
            <wp:docPr id="38802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1701800"/>
                    </a:xfrm>
                    <a:prstGeom prst="rect">
                      <a:avLst/>
                    </a:prstGeom>
                    <a:noFill/>
                    <a:ln>
                      <a:noFill/>
                    </a:ln>
                  </pic:spPr>
                </pic:pic>
              </a:graphicData>
            </a:graphic>
          </wp:inline>
        </w:drawing>
      </w:r>
    </w:p>
    <w:p w14:paraId="0450682C" w14:textId="77777777" w:rsidR="006C4659" w:rsidRDefault="00446CA9">
      <w:pPr>
        <w:ind w:firstLineChars="0" w:firstLine="0"/>
        <w:jc w:val="center"/>
      </w:pPr>
      <w:r>
        <w:rPr>
          <w:noProof/>
        </w:rPr>
        <w:drawing>
          <wp:inline distT="0" distB="0" distL="0" distR="0" wp14:anchorId="0329B71F" wp14:editId="7262D469">
            <wp:extent cx="5270500" cy="170180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1701800"/>
                    </a:xfrm>
                    <a:prstGeom prst="rect">
                      <a:avLst/>
                    </a:prstGeom>
                    <a:noFill/>
                    <a:ln>
                      <a:noFill/>
                    </a:ln>
                  </pic:spPr>
                </pic:pic>
              </a:graphicData>
            </a:graphic>
          </wp:inline>
        </w:drawing>
      </w:r>
    </w:p>
    <w:p w14:paraId="1BB92020" w14:textId="77777777" w:rsidR="006C4659" w:rsidRDefault="00000000">
      <w:pPr>
        <w:pStyle w:val="3"/>
      </w:pPr>
      <w:r>
        <w:rPr>
          <w:bCs w:val="0"/>
          <w:sz w:val="24"/>
          <w:szCs w:val="22"/>
        </w:rPr>
        <w:br w:type="page"/>
      </w:r>
      <w:bookmarkStart w:id="7" w:name="_Toc219816952"/>
      <w:r>
        <w:rPr>
          <w:rFonts w:hint="eastAsia"/>
        </w:rPr>
        <w:lastRenderedPageBreak/>
        <w:t>规格说明</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4"/>
        <w:gridCol w:w="6672"/>
      </w:tblGrid>
      <w:tr w:rsidR="006C4659" w14:paraId="5D08DA0B" w14:textId="77777777">
        <w:trPr>
          <w:trHeight w:val="312"/>
        </w:trPr>
        <w:tc>
          <w:tcPr>
            <w:tcW w:w="5000" w:type="pct"/>
            <w:gridSpan w:val="2"/>
            <w:shd w:val="clear" w:color="auto" w:fill="D9D9D9"/>
            <w:vAlign w:val="center"/>
          </w:tcPr>
          <w:p w14:paraId="281231AF" w14:textId="77777777" w:rsidR="006C4659" w:rsidRDefault="00000000">
            <w:pPr>
              <w:spacing w:line="240" w:lineRule="auto"/>
              <w:ind w:firstLineChars="0" w:firstLine="0"/>
              <w:rPr>
                <w:b/>
                <w:bCs/>
                <w:sz w:val="21"/>
                <w:szCs w:val="21"/>
              </w:rPr>
            </w:pPr>
            <w:r>
              <w:rPr>
                <w:rFonts w:hint="eastAsia"/>
                <w:b/>
                <w:bCs/>
                <w:sz w:val="21"/>
                <w:szCs w:val="21"/>
              </w:rPr>
              <w:t>配置</w:t>
            </w:r>
          </w:p>
        </w:tc>
      </w:tr>
      <w:tr w:rsidR="006C4659" w14:paraId="6DB3CC6F" w14:textId="77777777">
        <w:trPr>
          <w:trHeight w:val="312"/>
        </w:trPr>
        <w:tc>
          <w:tcPr>
            <w:tcW w:w="979" w:type="pct"/>
            <w:vAlign w:val="center"/>
          </w:tcPr>
          <w:p w14:paraId="37A1BF2C" w14:textId="77777777" w:rsidR="006C4659" w:rsidRDefault="00000000">
            <w:pPr>
              <w:spacing w:line="240" w:lineRule="auto"/>
              <w:ind w:firstLineChars="0" w:firstLine="0"/>
              <w:rPr>
                <w:sz w:val="21"/>
                <w:szCs w:val="21"/>
              </w:rPr>
            </w:pPr>
            <w:r>
              <w:rPr>
                <w:rFonts w:hint="eastAsia"/>
                <w:sz w:val="21"/>
                <w:szCs w:val="21"/>
              </w:rPr>
              <w:t>CPU</w:t>
            </w:r>
            <w:r>
              <w:rPr>
                <w:rFonts w:hint="eastAsia"/>
                <w:sz w:val="21"/>
                <w:szCs w:val="21"/>
              </w:rPr>
              <w:t>主频：</w:t>
            </w:r>
          </w:p>
        </w:tc>
        <w:tc>
          <w:tcPr>
            <w:tcW w:w="4021" w:type="pct"/>
            <w:vAlign w:val="center"/>
          </w:tcPr>
          <w:p w14:paraId="532FD965" w14:textId="77777777" w:rsidR="006C4659" w:rsidRDefault="00000000">
            <w:pPr>
              <w:spacing w:line="240" w:lineRule="auto"/>
              <w:ind w:firstLineChars="0" w:firstLine="0"/>
              <w:rPr>
                <w:sz w:val="21"/>
                <w:szCs w:val="21"/>
              </w:rPr>
            </w:pPr>
            <w:r>
              <w:rPr>
                <w:sz w:val="21"/>
                <w:szCs w:val="21"/>
              </w:rPr>
              <w:t>T113-i,1.1GHz</w:t>
            </w:r>
          </w:p>
        </w:tc>
      </w:tr>
      <w:tr w:rsidR="006C4659" w14:paraId="293B0536" w14:textId="77777777">
        <w:trPr>
          <w:trHeight w:val="312"/>
        </w:trPr>
        <w:tc>
          <w:tcPr>
            <w:tcW w:w="979" w:type="pct"/>
            <w:vAlign w:val="center"/>
          </w:tcPr>
          <w:p w14:paraId="25B6A8E0" w14:textId="77777777" w:rsidR="006C4659" w:rsidRDefault="00000000">
            <w:pPr>
              <w:spacing w:line="240" w:lineRule="auto"/>
              <w:ind w:firstLineChars="0" w:firstLine="0"/>
              <w:rPr>
                <w:sz w:val="21"/>
                <w:szCs w:val="21"/>
              </w:rPr>
            </w:pPr>
            <w:r>
              <w:rPr>
                <w:rFonts w:hint="eastAsia"/>
                <w:sz w:val="21"/>
                <w:szCs w:val="21"/>
              </w:rPr>
              <w:t>内存</w:t>
            </w:r>
          </w:p>
        </w:tc>
        <w:tc>
          <w:tcPr>
            <w:tcW w:w="4021" w:type="pct"/>
            <w:vAlign w:val="center"/>
          </w:tcPr>
          <w:p w14:paraId="6B79583D" w14:textId="77777777" w:rsidR="006C4659" w:rsidRDefault="00000000">
            <w:pPr>
              <w:spacing w:line="240" w:lineRule="auto"/>
              <w:ind w:firstLineChars="0" w:firstLine="0"/>
              <w:rPr>
                <w:sz w:val="21"/>
                <w:szCs w:val="21"/>
              </w:rPr>
            </w:pPr>
            <w:r>
              <w:rPr>
                <w:rFonts w:hint="eastAsia"/>
                <w:sz w:val="21"/>
                <w:szCs w:val="21"/>
              </w:rPr>
              <w:t>512MB,DDR3</w:t>
            </w:r>
          </w:p>
        </w:tc>
      </w:tr>
      <w:tr w:rsidR="006C4659" w14:paraId="7094768A" w14:textId="77777777">
        <w:trPr>
          <w:trHeight w:val="312"/>
        </w:trPr>
        <w:tc>
          <w:tcPr>
            <w:tcW w:w="979" w:type="pct"/>
            <w:vAlign w:val="center"/>
          </w:tcPr>
          <w:p w14:paraId="5843B591" w14:textId="77777777" w:rsidR="006C4659" w:rsidRDefault="00000000">
            <w:pPr>
              <w:spacing w:line="240" w:lineRule="auto"/>
              <w:ind w:firstLineChars="0" w:firstLine="0"/>
              <w:rPr>
                <w:sz w:val="21"/>
                <w:szCs w:val="21"/>
              </w:rPr>
            </w:pPr>
            <w:r>
              <w:rPr>
                <w:sz w:val="21"/>
                <w:szCs w:val="21"/>
              </w:rPr>
              <w:t>eMMC</w:t>
            </w:r>
          </w:p>
        </w:tc>
        <w:tc>
          <w:tcPr>
            <w:tcW w:w="4021" w:type="pct"/>
            <w:vAlign w:val="center"/>
          </w:tcPr>
          <w:p w14:paraId="38996A6C" w14:textId="77777777" w:rsidR="006C4659" w:rsidRDefault="00000000">
            <w:pPr>
              <w:spacing w:line="240" w:lineRule="auto"/>
              <w:ind w:firstLineChars="0" w:firstLine="0"/>
              <w:rPr>
                <w:sz w:val="21"/>
                <w:szCs w:val="21"/>
              </w:rPr>
            </w:pPr>
            <w:r>
              <w:rPr>
                <w:sz w:val="21"/>
                <w:szCs w:val="21"/>
              </w:rPr>
              <w:t>4GB</w:t>
            </w:r>
          </w:p>
        </w:tc>
      </w:tr>
      <w:tr w:rsidR="006C4659" w14:paraId="7FF26FBF" w14:textId="77777777">
        <w:trPr>
          <w:trHeight w:val="312"/>
        </w:trPr>
        <w:tc>
          <w:tcPr>
            <w:tcW w:w="5000" w:type="pct"/>
            <w:gridSpan w:val="2"/>
            <w:shd w:val="clear" w:color="auto" w:fill="D9D9D9"/>
            <w:vAlign w:val="center"/>
          </w:tcPr>
          <w:p w14:paraId="0A948D03" w14:textId="77777777" w:rsidR="006C4659" w:rsidRDefault="00000000">
            <w:pPr>
              <w:spacing w:line="240" w:lineRule="auto"/>
              <w:ind w:firstLineChars="0" w:firstLine="0"/>
              <w:rPr>
                <w:b/>
                <w:bCs/>
                <w:sz w:val="21"/>
                <w:szCs w:val="21"/>
              </w:rPr>
            </w:pPr>
            <w:r>
              <w:rPr>
                <w:rFonts w:hint="eastAsia"/>
                <w:b/>
                <w:bCs/>
                <w:sz w:val="21"/>
                <w:szCs w:val="21"/>
              </w:rPr>
              <w:t>接口</w:t>
            </w:r>
          </w:p>
        </w:tc>
      </w:tr>
      <w:tr w:rsidR="006C4659" w14:paraId="097ECCFA" w14:textId="77777777">
        <w:trPr>
          <w:trHeight w:val="312"/>
        </w:trPr>
        <w:tc>
          <w:tcPr>
            <w:tcW w:w="979" w:type="pct"/>
            <w:vAlign w:val="center"/>
          </w:tcPr>
          <w:p w14:paraId="12B5F36B" w14:textId="77777777" w:rsidR="006C4659" w:rsidRDefault="00000000">
            <w:pPr>
              <w:spacing w:line="240" w:lineRule="auto"/>
              <w:ind w:firstLineChars="0" w:firstLine="0"/>
              <w:rPr>
                <w:sz w:val="21"/>
                <w:szCs w:val="21"/>
              </w:rPr>
            </w:pPr>
            <w:r>
              <w:rPr>
                <w:sz w:val="21"/>
                <w:szCs w:val="21"/>
              </w:rPr>
              <w:t>UART</w:t>
            </w:r>
          </w:p>
        </w:tc>
        <w:tc>
          <w:tcPr>
            <w:tcW w:w="4021" w:type="pct"/>
            <w:vAlign w:val="center"/>
          </w:tcPr>
          <w:p w14:paraId="6947FB41" w14:textId="77777777" w:rsidR="006C4659" w:rsidRDefault="00000000">
            <w:pPr>
              <w:spacing w:line="240" w:lineRule="auto"/>
              <w:ind w:firstLineChars="0" w:firstLine="0"/>
              <w:rPr>
                <w:sz w:val="21"/>
                <w:szCs w:val="21"/>
              </w:rPr>
            </w:pPr>
            <w:r>
              <w:rPr>
                <w:rFonts w:hint="eastAsia"/>
                <w:sz w:val="21"/>
                <w:szCs w:val="21"/>
              </w:rPr>
              <w:t>2</w:t>
            </w:r>
            <w:r>
              <w:rPr>
                <w:rFonts w:hint="eastAsia"/>
                <w:sz w:val="21"/>
                <w:szCs w:val="21"/>
              </w:rPr>
              <w:t>路</w:t>
            </w:r>
            <w:r>
              <w:rPr>
                <w:rFonts w:hint="eastAsia"/>
                <w:sz w:val="21"/>
                <w:szCs w:val="21"/>
              </w:rPr>
              <w:t xml:space="preserve"> RS232; 2 </w:t>
            </w:r>
            <w:r>
              <w:rPr>
                <w:rFonts w:hint="eastAsia"/>
                <w:sz w:val="21"/>
                <w:szCs w:val="21"/>
              </w:rPr>
              <w:t>路</w:t>
            </w:r>
            <w:r>
              <w:rPr>
                <w:rFonts w:hint="eastAsia"/>
                <w:sz w:val="21"/>
                <w:szCs w:val="21"/>
              </w:rPr>
              <w:t xml:space="preserve"> RS485</w:t>
            </w:r>
          </w:p>
        </w:tc>
      </w:tr>
      <w:tr w:rsidR="006C4659" w14:paraId="313CFD82" w14:textId="77777777">
        <w:trPr>
          <w:trHeight w:val="312"/>
        </w:trPr>
        <w:tc>
          <w:tcPr>
            <w:tcW w:w="979" w:type="pct"/>
            <w:vAlign w:val="center"/>
          </w:tcPr>
          <w:p w14:paraId="608A368F" w14:textId="77777777" w:rsidR="006C4659" w:rsidRDefault="00000000">
            <w:pPr>
              <w:spacing w:line="240" w:lineRule="auto"/>
              <w:ind w:firstLineChars="0" w:firstLine="0"/>
              <w:rPr>
                <w:sz w:val="21"/>
                <w:szCs w:val="21"/>
              </w:rPr>
            </w:pPr>
            <w:r>
              <w:rPr>
                <w:rFonts w:hint="eastAsia"/>
                <w:sz w:val="21"/>
                <w:szCs w:val="21"/>
              </w:rPr>
              <w:t>CAN BUS</w:t>
            </w:r>
          </w:p>
        </w:tc>
        <w:tc>
          <w:tcPr>
            <w:tcW w:w="4021" w:type="pct"/>
            <w:vAlign w:val="center"/>
          </w:tcPr>
          <w:p w14:paraId="315BFE71" w14:textId="77777777" w:rsidR="006C4659" w:rsidRDefault="00000000">
            <w:pPr>
              <w:spacing w:line="240" w:lineRule="auto"/>
              <w:ind w:firstLineChars="0" w:firstLine="0"/>
              <w:rPr>
                <w:sz w:val="21"/>
                <w:szCs w:val="21"/>
              </w:rPr>
            </w:pPr>
            <w:r>
              <w:rPr>
                <w:rFonts w:hint="eastAsia"/>
                <w:sz w:val="21"/>
                <w:szCs w:val="21"/>
              </w:rPr>
              <w:t xml:space="preserve">2 </w:t>
            </w:r>
            <w:r>
              <w:rPr>
                <w:rFonts w:hint="eastAsia"/>
                <w:sz w:val="21"/>
                <w:szCs w:val="21"/>
              </w:rPr>
              <w:t>路</w:t>
            </w:r>
          </w:p>
        </w:tc>
      </w:tr>
      <w:tr w:rsidR="006C4659" w14:paraId="78C3F702" w14:textId="77777777">
        <w:trPr>
          <w:trHeight w:val="312"/>
        </w:trPr>
        <w:tc>
          <w:tcPr>
            <w:tcW w:w="979" w:type="pct"/>
            <w:vAlign w:val="center"/>
          </w:tcPr>
          <w:p w14:paraId="0BD63082" w14:textId="77777777" w:rsidR="006C4659" w:rsidRDefault="00000000">
            <w:pPr>
              <w:spacing w:line="240" w:lineRule="auto"/>
              <w:ind w:firstLineChars="0" w:firstLine="0"/>
              <w:rPr>
                <w:sz w:val="21"/>
                <w:szCs w:val="21"/>
              </w:rPr>
            </w:pPr>
            <w:r>
              <w:rPr>
                <w:sz w:val="21"/>
                <w:szCs w:val="21"/>
              </w:rPr>
              <w:t>DIDO</w:t>
            </w:r>
          </w:p>
        </w:tc>
        <w:tc>
          <w:tcPr>
            <w:tcW w:w="4021" w:type="pct"/>
            <w:vAlign w:val="center"/>
          </w:tcPr>
          <w:p w14:paraId="330F9B42" w14:textId="77777777" w:rsidR="006C4659" w:rsidRDefault="00000000">
            <w:pPr>
              <w:spacing w:line="240" w:lineRule="auto"/>
              <w:ind w:firstLineChars="0" w:firstLine="0"/>
              <w:rPr>
                <w:sz w:val="21"/>
                <w:szCs w:val="21"/>
              </w:rPr>
            </w:pPr>
            <w:r>
              <w:rPr>
                <w:rFonts w:hint="eastAsia"/>
                <w:sz w:val="21"/>
                <w:szCs w:val="21"/>
              </w:rPr>
              <w:t xml:space="preserve">2 </w:t>
            </w:r>
            <w:r>
              <w:rPr>
                <w:rFonts w:hint="eastAsia"/>
                <w:sz w:val="21"/>
                <w:szCs w:val="21"/>
              </w:rPr>
              <w:t>路</w:t>
            </w:r>
            <w:r>
              <w:rPr>
                <w:rFonts w:hint="eastAsia"/>
                <w:sz w:val="21"/>
                <w:szCs w:val="21"/>
              </w:rPr>
              <w:t xml:space="preserve">DI; 2 </w:t>
            </w:r>
            <w:r>
              <w:rPr>
                <w:rFonts w:hint="eastAsia"/>
                <w:sz w:val="21"/>
                <w:szCs w:val="21"/>
              </w:rPr>
              <w:t>路</w:t>
            </w:r>
            <w:r>
              <w:rPr>
                <w:rFonts w:hint="eastAsia"/>
                <w:sz w:val="21"/>
                <w:szCs w:val="21"/>
              </w:rPr>
              <w:t xml:space="preserve"> DO</w:t>
            </w:r>
          </w:p>
        </w:tc>
      </w:tr>
      <w:tr w:rsidR="006C4659" w14:paraId="788B788B" w14:textId="77777777">
        <w:trPr>
          <w:trHeight w:val="312"/>
        </w:trPr>
        <w:tc>
          <w:tcPr>
            <w:tcW w:w="979" w:type="pct"/>
            <w:vAlign w:val="center"/>
          </w:tcPr>
          <w:p w14:paraId="10E8053C" w14:textId="77777777" w:rsidR="006C4659" w:rsidRDefault="00000000">
            <w:pPr>
              <w:spacing w:line="240" w:lineRule="auto"/>
              <w:ind w:firstLineChars="0" w:firstLine="0"/>
              <w:rPr>
                <w:sz w:val="21"/>
                <w:szCs w:val="21"/>
              </w:rPr>
            </w:pPr>
            <w:r>
              <w:rPr>
                <w:rFonts w:hint="eastAsia"/>
                <w:sz w:val="21"/>
                <w:szCs w:val="21"/>
              </w:rPr>
              <w:t>网口</w:t>
            </w:r>
          </w:p>
        </w:tc>
        <w:tc>
          <w:tcPr>
            <w:tcW w:w="4021" w:type="pct"/>
            <w:vAlign w:val="center"/>
          </w:tcPr>
          <w:p w14:paraId="301D8BDD" w14:textId="77777777" w:rsidR="006C4659" w:rsidRDefault="00000000">
            <w:pPr>
              <w:spacing w:line="240" w:lineRule="auto"/>
              <w:ind w:firstLineChars="0" w:firstLine="0"/>
              <w:rPr>
                <w:sz w:val="21"/>
                <w:szCs w:val="21"/>
              </w:rPr>
            </w:pPr>
            <w:r>
              <w:rPr>
                <w:rFonts w:hint="eastAsia"/>
                <w:sz w:val="21"/>
                <w:szCs w:val="21"/>
              </w:rPr>
              <w:t>1</w:t>
            </w:r>
            <w:r>
              <w:rPr>
                <w:rFonts w:hint="eastAsia"/>
                <w:sz w:val="21"/>
                <w:szCs w:val="21"/>
              </w:rPr>
              <w:t>路</w:t>
            </w:r>
            <w:r>
              <w:rPr>
                <w:rFonts w:hint="eastAsia"/>
                <w:sz w:val="21"/>
                <w:szCs w:val="21"/>
              </w:rPr>
              <w:t xml:space="preserve"> 10/100M,RJ45</w:t>
            </w:r>
          </w:p>
        </w:tc>
      </w:tr>
      <w:tr w:rsidR="006C4659" w14:paraId="140462F4" w14:textId="77777777">
        <w:trPr>
          <w:trHeight w:val="312"/>
        </w:trPr>
        <w:tc>
          <w:tcPr>
            <w:tcW w:w="979" w:type="pct"/>
            <w:vAlign w:val="center"/>
          </w:tcPr>
          <w:p w14:paraId="199C75D8" w14:textId="77777777" w:rsidR="006C4659" w:rsidRDefault="00000000">
            <w:pPr>
              <w:spacing w:line="240" w:lineRule="auto"/>
              <w:ind w:firstLineChars="0" w:firstLine="0"/>
              <w:rPr>
                <w:sz w:val="21"/>
                <w:szCs w:val="21"/>
              </w:rPr>
            </w:pPr>
            <w:r>
              <w:rPr>
                <w:rFonts w:hint="eastAsia"/>
                <w:sz w:val="21"/>
                <w:szCs w:val="21"/>
              </w:rPr>
              <w:t>蓝牙、</w:t>
            </w:r>
            <w:r>
              <w:rPr>
                <w:rFonts w:hint="eastAsia"/>
                <w:sz w:val="21"/>
                <w:szCs w:val="21"/>
              </w:rPr>
              <w:t>WIFI</w:t>
            </w:r>
          </w:p>
        </w:tc>
        <w:tc>
          <w:tcPr>
            <w:tcW w:w="4021" w:type="pct"/>
            <w:vAlign w:val="center"/>
          </w:tcPr>
          <w:p w14:paraId="22619100" w14:textId="77777777" w:rsidR="006C4659" w:rsidRDefault="00000000">
            <w:pPr>
              <w:spacing w:line="240" w:lineRule="auto"/>
              <w:ind w:firstLineChars="0" w:firstLine="0"/>
              <w:rPr>
                <w:sz w:val="21"/>
                <w:szCs w:val="21"/>
              </w:rPr>
            </w:pPr>
            <w:r>
              <w:rPr>
                <w:rFonts w:hint="eastAsia"/>
                <w:sz w:val="21"/>
                <w:szCs w:val="21"/>
              </w:rPr>
              <w:t>蓝牙、</w:t>
            </w:r>
            <w:r>
              <w:rPr>
                <w:rFonts w:hint="eastAsia"/>
                <w:sz w:val="21"/>
                <w:szCs w:val="21"/>
              </w:rPr>
              <w:t>WIFI</w:t>
            </w:r>
            <w:r>
              <w:rPr>
                <w:rFonts w:hint="eastAsia"/>
                <w:sz w:val="21"/>
                <w:szCs w:val="21"/>
              </w:rPr>
              <w:t>集成的模块、蓝牙</w:t>
            </w:r>
            <w:r>
              <w:rPr>
                <w:rFonts w:hint="eastAsia"/>
                <w:sz w:val="21"/>
                <w:szCs w:val="21"/>
              </w:rPr>
              <w:t>5.0</w:t>
            </w:r>
          </w:p>
        </w:tc>
      </w:tr>
      <w:tr w:rsidR="006C4659" w14:paraId="4F06C4AC" w14:textId="77777777">
        <w:trPr>
          <w:trHeight w:val="312"/>
        </w:trPr>
        <w:tc>
          <w:tcPr>
            <w:tcW w:w="979" w:type="pct"/>
            <w:vAlign w:val="center"/>
          </w:tcPr>
          <w:p w14:paraId="0754D5BA" w14:textId="77777777" w:rsidR="006C4659" w:rsidRDefault="00000000">
            <w:pPr>
              <w:spacing w:line="240" w:lineRule="auto"/>
              <w:ind w:firstLineChars="0" w:firstLine="0"/>
              <w:rPr>
                <w:sz w:val="21"/>
                <w:szCs w:val="21"/>
              </w:rPr>
            </w:pPr>
            <w:r>
              <w:rPr>
                <w:rFonts w:hint="eastAsia"/>
                <w:sz w:val="21"/>
                <w:szCs w:val="21"/>
              </w:rPr>
              <w:t>4G</w:t>
            </w:r>
          </w:p>
        </w:tc>
        <w:tc>
          <w:tcPr>
            <w:tcW w:w="4021" w:type="pct"/>
            <w:vAlign w:val="center"/>
          </w:tcPr>
          <w:p w14:paraId="5C98050E" w14:textId="77777777" w:rsidR="006C4659" w:rsidRDefault="00000000">
            <w:pPr>
              <w:spacing w:line="240" w:lineRule="auto"/>
              <w:ind w:firstLineChars="0" w:firstLine="0"/>
              <w:rPr>
                <w:sz w:val="21"/>
                <w:szCs w:val="21"/>
              </w:rPr>
            </w:pPr>
            <w:r>
              <w:rPr>
                <w:rFonts w:ascii="宋体" w:hAnsi="宋体" w:cs="等线" w:hint="eastAsia"/>
                <w:sz w:val="21"/>
                <w:szCs w:val="21"/>
              </w:rPr>
              <w:t>同时支持中国移动、中国联通、中国电信的4G全</w:t>
            </w:r>
            <w:r>
              <w:rPr>
                <w:rFonts w:ascii="宋体" w:hAnsi="宋体" w:cs="等线" w:hint="eastAsia"/>
                <w:spacing w:val="-1"/>
                <w:sz w:val="21"/>
                <w:szCs w:val="21"/>
              </w:rPr>
              <w:t>网通通信模块</w:t>
            </w:r>
            <w:r>
              <w:rPr>
                <w:rFonts w:ascii="等线" w:eastAsia="等线" w:hAnsi="等线" w:cs="等线" w:hint="eastAsia"/>
                <w:spacing w:val="-1"/>
                <w:sz w:val="21"/>
                <w:szCs w:val="21"/>
              </w:rPr>
              <w:t>。</w:t>
            </w:r>
          </w:p>
        </w:tc>
      </w:tr>
      <w:tr w:rsidR="006C4659" w14:paraId="4C170807" w14:textId="77777777">
        <w:trPr>
          <w:trHeight w:val="312"/>
        </w:trPr>
        <w:tc>
          <w:tcPr>
            <w:tcW w:w="979" w:type="pct"/>
            <w:vAlign w:val="center"/>
          </w:tcPr>
          <w:p w14:paraId="51B3EB7A" w14:textId="77777777" w:rsidR="006C4659" w:rsidRDefault="00000000">
            <w:pPr>
              <w:spacing w:line="240" w:lineRule="auto"/>
              <w:ind w:firstLineChars="0" w:firstLine="0"/>
              <w:rPr>
                <w:rFonts w:ascii="宋体" w:hAnsi="宋体" w:cs="等线" w:hint="eastAsia"/>
                <w:sz w:val="21"/>
                <w:szCs w:val="21"/>
              </w:rPr>
            </w:pPr>
            <w:r>
              <w:rPr>
                <w:rFonts w:ascii="宋体" w:hAnsi="宋体" w:cs="等线" w:hint="eastAsia"/>
                <w:sz w:val="21"/>
                <w:szCs w:val="21"/>
              </w:rPr>
              <w:t>声音</w:t>
            </w:r>
          </w:p>
        </w:tc>
        <w:tc>
          <w:tcPr>
            <w:tcW w:w="4021" w:type="pct"/>
            <w:vAlign w:val="center"/>
          </w:tcPr>
          <w:p w14:paraId="7E5D7DDC" w14:textId="77777777" w:rsidR="006C4659" w:rsidRDefault="00000000">
            <w:pPr>
              <w:spacing w:line="240" w:lineRule="auto"/>
              <w:ind w:firstLineChars="0" w:firstLine="0"/>
              <w:rPr>
                <w:rFonts w:ascii="宋体" w:hAnsi="宋体" w:cs="等线" w:hint="eastAsia"/>
                <w:sz w:val="21"/>
                <w:szCs w:val="21"/>
              </w:rPr>
            </w:pPr>
            <w:r>
              <w:rPr>
                <w:rFonts w:ascii="宋体" w:hAnsi="宋体" w:cs="等线" w:hint="eastAsia"/>
                <w:sz w:val="21"/>
                <w:szCs w:val="21"/>
              </w:rPr>
              <w:t xml:space="preserve">1蜂鸣器 </w:t>
            </w:r>
          </w:p>
          <w:p w14:paraId="63B25941" w14:textId="77777777" w:rsidR="006C4659" w:rsidRDefault="00000000">
            <w:pPr>
              <w:spacing w:line="240" w:lineRule="auto"/>
              <w:ind w:firstLineChars="0" w:firstLine="0"/>
              <w:rPr>
                <w:rFonts w:ascii="宋体" w:hAnsi="宋体" w:cs="等线" w:hint="eastAsia"/>
                <w:sz w:val="21"/>
                <w:szCs w:val="21"/>
              </w:rPr>
            </w:pPr>
            <w:r>
              <w:rPr>
                <w:rFonts w:ascii="宋体" w:hAnsi="宋体" w:cs="等线" w:hint="eastAsia"/>
                <w:sz w:val="21"/>
                <w:szCs w:val="21"/>
              </w:rPr>
              <w:t>2 内置功放，≥0.5W，标准3.5音频插口</w:t>
            </w:r>
          </w:p>
        </w:tc>
      </w:tr>
      <w:tr w:rsidR="006C4659" w14:paraId="4CA9C47C" w14:textId="77777777">
        <w:trPr>
          <w:trHeight w:val="312"/>
        </w:trPr>
        <w:tc>
          <w:tcPr>
            <w:tcW w:w="979" w:type="pct"/>
            <w:vAlign w:val="center"/>
          </w:tcPr>
          <w:p w14:paraId="2A9BC039" w14:textId="77777777" w:rsidR="006C4659" w:rsidRDefault="00000000">
            <w:pPr>
              <w:spacing w:line="240" w:lineRule="auto"/>
              <w:ind w:firstLineChars="0" w:firstLine="0"/>
              <w:rPr>
                <w:rFonts w:ascii="宋体" w:hAnsi="宋体" w:cs="等线" w:hint="eastAsia"/>
                <w:sz w:val="21"/>
                <w:szCs w:val="21"/>
              </w:rPr>
            </w:pPr>
            <w:r>
              <w:rPr>
                <w:rFonts w:ascii="宋体" w:hAnsi="宋体" w:cs="等线" w:hint="eastAsia"/>
                <w:sz w:val="21"/>
                <w:szCs w:val="21"/>
              </w:rPr>
              <w:t>视频信号</w:t>
            </w:r>
          </w:p>
        </w:tc>
        <w:tc>
          <w:tcPr>
            <w:tcW w:w="4021" w:type="pct"/>
            <w:vAlign w:val="center"/>
          </w:tcPr>
          <w:p w14:paraId="342A0FB8" w14:textId="77777777" w:rsidR="006C4659" w:rsidRDefault="00000000">
            <w:pPr>
              <w:spacing w:line="240" w:lineRule="auto"/>
              <w:ind w:firstLineChars="0" w:firstLine="0"/>
              <w:rPr>
                <w:rFonts w:ascii="宋体" w:hAnsi="宋体" w:cs="等线" w:hint="eastAsia"/>
                <w:sz w:val="21"/>
                <w:szCs w:val="21"/>
              </w:rPr>
            </w:pPr>
            <w:r>
              <w:rPr>
                <w:rFonts w:ascii="宋体" w:hAnsi="宋体" w:cs="等线"/>
                <w:sz w:val="21"/>
                <w:szCs w:val="21"/>
              </w:rPr>
              <w:t>HDMI</w:t>
            </w:r>
            <w:r>
              <w:rPr>
                <w:rFonts w:ascii="宋体" w:hAnsi="宋体" w:cs="等线" w:hint="eastAsia"/>
                <w:sz w:val="21"/>
                <w:szCs w:val="21"/>
              </w:rPr>
              <w:t xml:space="preserve"> 或 DVI 信号输出</w:t>
            </w:r>
          </w:p>
        </w:tc>
      </w:tr>
      <w:tr w:rsidR="006C4659" w14:paraId="621239F7" w14:textId="77777777">
        <w:trPr>
          <w:trHeight w:val="312"/>
        </w:trPr>
        <w:tc>
          <w:tcPr>
            <w:tcW w:w="5000" w:type="pct"/>
            <w:gridSpan w:val="2"/>
            <w:shd w:val="clear" w:color="auto" w:fill="D9D9D9"/>
            <w:vAlign w:val="center"/>
          </w:tcPr>
          <w:p w14:paraId="27E39D31" w14:textId="77777777" w:rsidR="006C4659" w:rsidRDefault="00000000">
            <w:pPr>
              <w:spacing w:line="240" w:lineRule="auto"/>
              <w:ind w:firstLineChars="0" w:firstLine="0"/>
              <w:rPr>
                <w:b/>
                <w:bCs/>
                <w:sz w:val="21"/>
                <w:szCs w:val="21"/>
              </w:rPr>
            </w:pPr>
            <w:r>
              <w:rPr>
                <w:rFonts w:hint="eastAsia"/>
                <w:b/>
                <w:bCs/>
                <w:sz w:val="21"/>
                <w:szCs w:val="21"/>
              </w:rPr>
              <w:t>安装方式</w:t>
            </w:r>
          </w:p>
        </w:tc>
      </w:tr>
      <w:tr w:rsidR="006C4659" w14:paraId="5F51F29F" w14:textId="77777777">
        <w:trPr>
          <w:trHeight w:val="312"/>
        </w:trPr>
        <w:tc>
          <w:tcPr>
            <w:tcW w:w="5000" w:type="pct"/>
            <w:gridSpan w:val="2"/>
            <w:vAlign w:val="center"/>
          </w:tcPr>
          <w:p w14:paraId="70469869" w14:textId="77777777" w:rsidR="006C4659" w:rsidRDefault="00000000">
            <w:pPr>
              <w:spacing w:line="240" w:lineRule="auto"/>
              <w:ind w:firstLineChars="0" w:firstLine="0"/>
              <w:rPr>
                <w:sz w:val="21"/>
                <w:szCs w:val="21"/>
              </w:rPr>
            </w:pPr>
            <w:r>
              <w:rPr>
                <w:sz w:val="21"/>
                <w:szCs w:val="21"/>
              </w:rPr>
              <w:t>壁挂式安装</w:t>
            </w:r>
          </w:p>
        </w:tc>
      </w:tr>
      <w:tr w:rsidR="006C4659" w14:paraId="51A69844" w14:textId="77777777">
        <w:trPr>
          <w:trHeight w:val="312"/>
        </w:trPr>
        <w:tc>
          <w:tcPr>
            <w:tcW w:w="5000" w:type="pct"/>
            <w:gridSpan w:val="2"/>
            <w:shd w:val="clear" w:color="auto" w:fill="D9D9D9"/>
            <w:vAlign w:val="center"/>
          </w:tcPr>
          <w:p w14:paraId="65D5AEFA" w14:textId="77777777" w:rsidR="006C4659" w:rsidRDefault="00000000">
            <w:pPr>
              <w:spacing w:line="240" w:lineRule="auto"/>
              <w:ind w:firstLineChars="0" w:firstLine="0"/>
              <w:rPr>
                <w:b/>
                <w:bCs/>
                <w:sz w:val="21"/>
                <w:szCs w:val="21"/>
              </w:rPr>
            </w:pPr>
            <w:r>
              <w:rPr>
                <w:rFonts w:hint="eastAsia"/>
                <w:b/>
                <w:bCs/>
                <w:sz w:val="21"/>
                <w:szCs w:val="21"/>
              </w:rPr>
              <w:t>电源</w:t>
            </w:r>
          </w:p>
        </w:tc>
      </w:tr>
      <w:tr w:rsidR="006C4659" w14:paraId="77FA848C" w14:textId="77777777">
        <w:trPr>
          <w:trHeight w:val="312"/>
        </w:trPr>
        <w:tc>
          <w:tcPr>
            <w:tcW w:w="979" w:type="pct"/>
            <w:vAlign w:val="center"/>
          </w:tcPr>
          <w:p w14:paraId="7F2C54AC" w14:textId="77777777" w:rsidR="006C4659" w:rsidRDefault="00000000">
            <w:pPr>
              <w:spacing w:line="240" w:lineRule="auto"/>
              <w:ind w:firstLineChars="0" w:firstLine="0"/>
              <w:rPr>
                <w:sz w:val="21"/>
                <w:szCs w:val="21"/>
              </w:rPr>
            </w:pPr>
            <w:r>
              <w:rPr>
                <w:rFonts w:ascii="等线" w:eastAsia="等线" w:hAnsi="等线" w:cs="等线" w:hint="eastAsia"/>
                <w:spacing w:val="4"/>
                <w:sz w:val="21"/>
                <w:szCs w:val="21"/>
              </w:rPr>
              <w:t>电源</w:t>
            </w:r>
          </w:p>
        </w:tc>
        <w:tc>
          <w:tcPr>
            <w:tcW w:w="4021" w:type="pct"/>
            <w:vAlign w:val="center"/>
          </w:tcPr>
          <w:p w14:paraId="62B940DF" w14:textId="77777777" w:rsidR="006C4659" w:rsidRDefault="00000000">
            <w:pPr>
              <w:spacing w:line="240" w:lineRule="auto"/>
              <w:ind w:firstLineChars="0" w:firstLine="0"/>
              <w:rPr>
                <w:sz w:val="21"/>
                <w:szCs w:val="21"/>
              </w:rPr>
            </w:pPr>
            <w:r>
              <w:rPr>
                <w:rFonts w:hint="eastAsia"/>
                <w:sz w:val="21"/>
                <w:szCs w:val="21"/>
              </w:rPr>
              <w:t>额定电压：</w:t>
            </w:r>
            <w:r>
              <w:rPr>
                <w:rFonts w:hint="eastAsia"/>
                <w:sz w:val="21"/>
                <w:szCs w:val="21"/>
              </w:rPr>
              <w:t>DC12V,</w:t>
            </w:r>
            <w:r>
              <w:rPr>
                <w:rFonts w:hint="eastAsia"/>
                <w:sz w:val="21"/>
                <w:szCs w:val="21"/>
              </w:rPr>
              <w:t>输入范围</w:t>
            </w:r>
            <w:r>
              <w:rPr>
                <w:rFonts w:hint="eastAsia"/>
                <w:sz w:val="21"/>
                <w:szCs w:val="21"/>
              </w:rPr>
              <w:t>DC11V-12V</w:t>
            </w:r>
          </w:p>
        </w:tc>
      </w:tr>
      <w:tr w:rsidR="006C4659" w14:paraId="105EA2CB" w14:textId="77777777">
        <w:trPr>
          <w:trHeight w:val="312"/>
        </w:trPr>
        <w:tc>
          <w:tcPr>
            <w:tcW w:w="979" w:type="pct"/>
            <w:vAlign w:val="center"/>
          </w:tcPr>
          <w:p w14:paraId="60BBF162" w14:textId="77777777" w:rsidR="006C4659" w:rsidRDefault="00000000">
            <w:pPr>
              <w:spacing w:line="240" w:lineRule="auto"/>
              <w:ind w:firstLineChars="0" w:firstLine="0"/>
              <w:rPr>
                <w:rFonts w:ascii="等线" w:eastAsia="等线" w:hAnsi="等线" w:cs="等线" w:hint="eastAsia"/>
                <w:spacing w:val="4"/>
                <w:sz w:val="21"/>
                <w:szCs w:val="21"/>
              </w:rPr>
            </w:pPr>
            <w:r>
              <w:rPr>
                <w:rFonts w:ascii="等线" w:eastAsia="等线" w:hAnsi="等线" w:cs="等线" w:hint="eastAsia"/>
                <w:spacing w:val="4"/>
                <w:sz w:val="21"/>
                <w:szCs w:val="21"/>
              </w:rPr>
              <w:t>功率</w:t>
            </w:r>
          </w:p>
        </w:tc>
        <w:tc>
          <w:tcPr>
            <w:tcW w:w="4021" w:type="pct"/>
            <w:vAlign w:val="center"/>
          </w:tcPr>
          <w:p w14:paraId="252826A1" w14:textId="77777777" w:rsidR="006C4659" w:rsidRDefault="00000000">
            <w:pPr>
              <w:spacing w:line="240" w:lineRule="auto"/>
              <w:ind w:firstLineChars="0" w:firstLine="0"/>
              <w:rPr>
                <w:sz w:val="21"/>
                <w:szCs w:val="21"/>
              </w:rPr>
            </w:pPr>
            <w:r>
              <w:rPr>
                <w:rFonts w:hint="eastAsia"/>
                <w:sz w:val="21"/>
                <w:szCs w:val="21"/>
              </w:rPr>
              <w:t>20W</w:t>
            </w:r>
          </w:p>
        </w:tc>
      </w:tr>
      <w:tr w:rsidR="006C4659" w14:paraId="75049F9A" w14:textId="77777777">
        <w:trPr>
          <w:trHeight w:val="312"/>
        </w:trPr>
        <w:tc>
          <w:tcPr>
            <w:tcW w:w="5000" w:type="pct"/>
            <w:gridSpan w:val="2"/>
            <w:shd w:val="clear" w:color="auto" w:fill="D9D9D9"/>
            <w:vAlign w:val="center"/>
          </w:tcPr>
          <w:p w14:paraId="1997F0FB" w14:textId="77777777" w:rsidR="006C4659" w:rsidRDefault="00000000">
            <w:pPr>
              <w:spacing w:line="240" w:lineRule="auto"/>
              <w:ind w:firstLineChars="0" w:firstLine="0"/>
              <w:rPr>
                <w:b/>
                <w:bCs/>
                <w:sz w:val="21"/>
                <w:szCs w:val="21"/>
              </w:rPr>
            </w:pPr>
            <w:r>
              <w:rPr>
                <w:rFonts w:hint="eastAsia"/>
                <w:b/>
                <w:bCs/>
                <w:sz w:val="21"/>
                <w:szCs w:val="21"/>
              </w:rPr>
              <w:t>环境要求</w:t>
            </w:r>
          </w:p>
        </w:tc>
      </w:tr>
      <w:tr w:rsidR="006C4659" w14:paraId="6D330A83" w14:textId="77777777">
        <w:trPr>
          <w:trHeight w:val="312"/>
        </w:trPr>
        <w:tc>
          <w:tcPr>
            <w:tcW w:w="979" w:type="pct"/>
            <w:vAlign w:val="center"/>
          </w:tcPr>
          <w:p w14:paraId="4D6BCFA8" w14:textId="77777777" w:rsidR="006C4659" w:rsidRDefault="00000000">
            <w:pPr>
              <w:spacing w:line="240" w:lineRule="auto"/>
              <w:ind w:firstLineChars="0" w:firstLine="0"/>
              <w:rPr>
                <w:sz w:val="21"/>
                <w:szCs w:val="21"/>
              </w:rPr>
            </w:pPr>
            <w:r>
              <w:rPr>
                <w:sz w:val="21"/>
                <w:szCs w:val="21"/>
              </w:rPr>
              <w:t>相对湿度</w:t>
            </w:r>
          </w:p>
        </w:tc>
        <w:tc>
          <w:tcPr>
            <w:tcW w:w="4021" w:type="pct"/>
            <w:vAlign w:val="center"/>
          </w:tcPr>
          <w:p w14:paraId="3C0A2B7C" w14:textId="77777777" w:rsidR="006C4659" w:rsidRDefault="00000000">
            <w:pPr>
              <w:spacing w:line="240" w:lineRule="auto"/>
              <w:ind w:firstLineChars="0" w:firstLine="0"/>
              <w:rPr>
                <w:sz w:val="21"/>
                <w:szCs w:val="21"/>
              </w:rPr>
            </w:pPr>
            <w:r>
              <w:rPr>
                <w:rFonts w:hint="eastAsia"/>
                <w:sz w:val="21"/>
                <w:szCs w:val="21"/>
              </w:rPr>
              <w:t>5%</w:t>
            </w:r>
            <w:r>
              <w:rPr>
                <w:rFonts w:hint="eastAsia"/>
                <w:sz w:val="21"/>
                <w:szCs w:val="21"/>
              </w:rPr>
              <w:t>～</w:t>
            </w:r>
            <w:r>
              <w:rPr>
                <w:rFonts w:hint="eastAsia"/>
                <w:sz w:val="21"/>
                <w:szCs w:val="21"/>
              </w:rPr>
              <w:t>95%,</w:t>
            </w:r>
            <w:r>
              <w:rPr>
                <w:rFonts w:hint="eastAsia"/>
                <w:sz w:val="21"/>
                <w:szCs w:val="21"/>
              </w:rPr>
              <w:t>无凝露</w:t>
            </w:r>
            <w:r>
              <w:rPr>
                <w:rFonts w:hint="eastAsia"/>
                <w:sz w:val="21"/>
                <w:szCs w:val="21"/>
              </w:rPr>
              <w:t xml:space="preserve"> </w:t>
            </w:r>
          </w:p>
        </w:tc>
      </w:tr>
      <w:tr w:rsidR="006C4659" w14:paraId="5CB79FC7" w14:textId="77777777">
        <w:trPr>
          <w:trHeight w:val="312"/>
        </w:trPr>
        <w:tc>
          <w:tcPr>
            <w:tcW w:w="979" w:type="pct"/>
            <w:vAlign w:val="center"/>
          </w:tcPr>
          <w:p w14:paraId="5A2734F5" w14:textId="77777777" w:rsidR="006C4659" w:rsidRDefault="00000000">
            <w:pPr>
              <w:spacing w:line="240" w:lineRule="auto"/>
              <w:ind w:firstLineChars="0" w:firstLine="0"/>
              <w:rPr>
                <w:rFonts w:ascii="等线" w:eastAsia="等线" w:hAnsi="等线" w:cs="等线" w:hint="eastAsia"/>
                <w:sz w:val="21"/>
                <w:szCs w:val="21"/>
              </w:rPr>
            </w:pPr>
            <w:r>
              <w:rPr>
                <w:rFonts w:hint="eastAsia"/>
                <w:sz w:val="21"/>
                <w:szCs w:val="21"/>
              </w:rPr>
              <w:t>工作温度</w:t>
            </w:r>
          </w:p>
        </w:tc>
        <w:tc>
          <w:tcPr>
            <w:tcW w:w="4021" w:type="pct"/>
            <w:vAlign w:val="center"/>
          </w:tcPr>
          <w:p w14:paraId="2D276E1A" w14:textId="77777777" w:rsidR="006C4659" w:rsidRDefault="00000000">
            <w:pPr>
              <w:spacing w:line="240" w:lineRule="auto"/>
              <w:ind w:firstLineChars="0" w:firstLine="0"/>
              <w:rPr>
                <w:sz w:val="21"/>
                <w:szCs w:val="21"/>
              </w:rPr>
            </w:pPr>
            <w:r>
              <w:rPr>
                <w:rFonts w:hint="eastAsia"/>
                <w:sz w:val="21"/>
                <w:szCs w:val="21"/>
              </w:rPr>
              <w:t>-40</w:t>
            </w:r>
            <w:r>
              <w:rPr>
                <w:rFonts w:hint="eastAsia"/>
                <w:sz w:val="21"/>
                <w:szCs w:val="21"/>
              </w:rPr>
              <w:t>℃</w:t>
            </w:r>
            <w:r>
              <w:rPr>
                <w:rFonts w:hint="eastAsia"/>
                <w:sz w:val="21"/>
                <w:szCs w:val="21"/>
              </w:rPr>
              <w:t>~85</w:t>
            </w:r>
            <w:r>
              <w:rPr>
                <w:rFonts w:hint="eastAsia"/>
                <w:sz w:val="21"/>
                <w:szCs w:val="21"/>
              </w:rPr>
              <w:t>℃</w:t>
            </w:r>
          </w:p>
        </w:tc>
      </w:tr>
      <w:tr w:rsidR="006C4659" w14:paraId="5001E3D5" w14:textId="77777777">
        <w:trPr>
          <w:trHeight w:val="312"/>
        </w:trPr>
        <w:tc>
          <w:tcPr>
            <w:tcW w:w="979" w:type="pct"/>
            <w:vAlign w:val="center"/>
          </w:tcPr>
          <w:p w14:paraId="0B798850" w14:textId="77777777" w:rsidR="006C4659" w:rsidRDefault="00000000">
            <w:pPr>
              <w:spacing w:line="240" w:lineRule="auto"/>
              <w:ind w:firstLineChars="0" w:firstLine="0"/>
              <w:rPr>
                <w:rFonts w:ascii="等线" w:eastAsia="等线" w:hAnsi="等线" w:cs="等线" w:hint="eastAsia"/>
                <w:sz w:val="21"/>
                <w:szCs w:val="21"/>
              </w:rPr>
            </w:pPr>
            <w:r>
              <w:rPr>
                <w:rFonts w:hint="eastAsia"/>
                <w:sz w:val="21"/>
                <w:szCs w:val="21"/>
              </w:rPr>
              <w:t>保存温度</w:t>
            </w:r>
          </w:p>
        </w:tc>
        <w:tc>
          <w:tcPr>
            <w:tcW w:w="4021" w:type="pct"/>
            <w:vAlign w:val="center"/>
          </w:tcPr>
          <w:p w14:paraId="506F1192" w14:textId="77777777" w:rsidR="006C4659" w:rsidRDefault="00000000">
            <w:pPr>
              <w:spacing w:line="240" w:lineRule="auto"/>
              <w:ind w:firstLineChars="0" w:firstLine="0"/>
              <w:rPr>
                <w:sz w:val="21"/>
                <w:szCs w:val="21"/>
              </w:rPr>
            </w:pPr>
            <w:r>
              <w:rPr>
                <w:rFonts w:hint="eastAsia"/>
                <w:sz w:val="21"/>
                <w:szCs w:val="21"/>
              </w:rPr>
              <w:t>-40</w:t>
            </w:r>
            <w:r>
              <w:rPr>
                <w:rFonts w:hint="eastAsia"/>
                <w:sz w:val="21"/>
                <w:szCs w:val="21"/>
              </w:rPr>
              <w:t>℃</w:t>
            </w:r>
            <w:r>
              <w:rPr>
                <w:rFonts w:hint="eastAsia"/>
                <w:sz w:val="21"/>
                <w:szCs w:val="21"/>
              </w:rPr>
              <w:t>~85</w:t>
            </w:r>
            <w:r>
              <w:rPr>
                <w:rFonts w:hint="eastAsia"/>
                <w:sz w:val="21"/>
                <w:szCs w:val="21"/>
              </w:rPr>
              <w:t>℃</w:t>
            </w:r>
          </w:p>
        </w:tc>
      </w:tr>
      <w:tr w:rsidR="006C4659" w14:paraId="32896370" w14:textId="77777777">
        <w:trPr>
          <w:trHeight w:val="77"/>
        </w:trPr>
        <w:tc>
          <w:tcPr>
            <w:tcW w:w="5000" w:type="pct"/>
            <w:gridSpan w:val="2"/>
            <w:shd w:val="clear" w:color="auto" w:fill="D9D9D9"/>
            <w:vAlign w:val="center"/>
          </w:tcPr>
          <w:p w14:paraId="738E3B64" w14:textId="77777777" w:rsidR="006C4659" w:rsidRDefault="00000000">
            <w:pPr>
              <w:spacing w:line="240" w:lineRule="auto"/>
              <w:ind w:firstLineChars="0" w:firstLine="0"/>
              <w:rPr>
                <w:b/>
                <w:bCs/>
                <w:sz w:val="21"/>
                <w:szCs w:val="21"/>
              </w:rPr>
            </w:pPr>
            <w:r>
              <w:rPr>
                <w:rFonts w:hint="eastAsia"/>
                <w:b/>
                <w:bCs/>
                <w:sz w:val="21"/>
                <w:szCs w:val="21"/>
              </w:rPr>
              <w:t>外形</w:t>
            </w:r>
          </w:p>
        </w:tc>
      </w:tr>
      <w:tr w:rsidR="006C4659" w14:paraId="3A0B2940" w14:textId="77777777">
        <w:trPr>
          <w:trHeight w:val="312"/>
        </w:trPr>
        <w:tc>
          <w:tcPr>
            <w:tcW w:w="979" w:type="pct"/>
            <w:vAlign w:val="center"/>
          </w:tcPr>
          <w:p w14:paraId="5BB8A01E" w14:textId="77777777" w:rsidR="006C4659" w:rsidRDefault="00000000">
            <w:pPr>
              <w:spacing w:line="240" w:lineRule="auto"/>
              <w:ind w:firstLineChars="0" w:firstLine="0"/>
              <w:rPr>
                <w:sz w:val="21"/>
                <w:szCs w:val="21"/>
              </w:rPr>
            </w:pPr>
            <w:r>
              <w:rPr>
                <w:rFonts w:hint="eastAsia"/>
                <w:sz w:val="21"/>
                <w:szCs w:val="21"/>
              </w:rPr>
              <w:t>尺寸</w:t>
            </w:r>
          </w:p>
        </w:tc>
        <w:tc>
          <w:tcPr>
            <w:tcW w:w="4021" w:type="pct"/>
            <w:vAlign w:val="center"/>
          </w:tcPr>
          <w:p w14:paraId="54E39655" w14:textId="77777777" w:rsidR="006C4659" w:rsidRDefault="00000000">
            <w:pPr>
              <w:spacing w:line="240" w:lineRule="auto"/>
              <w:ind w:firstLineChars="0" w:firstLine="0"/>
              <w:rPr>
                <w:color w:val="0000FF"/>
                <w:sz w:val="21"/>
                <w:szCs w:val="21"/>
              </w:rPr>
            </w:pPr>
            <w:r>
              <w:rPr>
                <w:rFonts w:hint="eastAsia"/>
                <w:sz w:val="21"/>
                <w:szCs w:val="21"/>
              </w:rPr>
              <w:t>148mm</w:t>
            </w:r>
            <w:r>
              <w:rPr>
                <w:rFonts w:hint="eastAsia"/>
                <w:sz w:val="21"/>
                <w:szCs w:val="21"/>
              </w:rPr>
              <w:t>×</w:t>
            </w:r>
            <w:r>
              <w:rPr>
                <w:rFonts w:hint="eastAsia"/>
                <w:sz w:val="21"/>
                <w:szCs w:val="21"/>
              </w:rPr>
              <w:t>194mm</w:t>
            </w:r>
            <w:r>
              <w:rPr>
                <w:rFonts w:hint="eastAsia"/>
                <w:sz w:val="21"/>
                <w:szCs w:val="21"/>
              </w:rPr>
              <w:t>×</w:t>
            </w:r>
            <w:r>
              <w:rPr>
                <w:rFonts w:hint="eastAsia"/>
                <w:sz w:val="21"/>
                <w:szCs w:val="21"/>
              </w:rPr>
              <w:t>32.5mm</w:t>
            </w:r>
          </w:p>
        </w:tc>
      </w:tr>
    </w:tbl>
    <w:p w14:paraId="593A4514" w14:textId="77777777" w:rsidR="006C4659" w:rsidRDefault="00446CA9">
      <w:pPr>
        <w:pStyle w:val="3"/>
      </w:pPr>
      <w:bookmarkStart w:id="8" w:name="_Toc219816953"/>
      <w:r>
        <w:rPr>
          <w:noProof/>
        </w:rPr>
        <w:drawing>
          <wp:anchor distT="0" distB="0" distL="114300" distR="114300" simplePos="0" relativeHeight="251659264" behindDoc="0" locked="0" layoutInCell="1" allowOverlap="1" wp14:anchorId="547BAA2B" wp14:editId="273C254A">
            <wp:simplePos x="0" y="0"/>
            <wp:positionH relativeFrom="margin">
              <wp:posOffset>998855</wp:posOffset>
            </wp:positionH>
            <wp:positionV relativeFrom="margin">
              <wp:posOffset>5674995</wp:posOffset>
            </wp:positionV>
            <wp:extent cx="3276600" cy="2883535"/>
            <wp:effectExtent l="0" t="0" r="0" b="0"/>
            <wp:wrapNone/>
            <wp:docPr id="1240221423"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形用户界面&#10;&#10;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尺寸</w:t>
      </w:r>
      <w:bookmarkEnd w:id="8"/>
    </w:p>
    <w:p w14:paraId="2B78FF63" w14:textId="77777777" w:rsidR="006C4659" w:rsidRDefault="006C4659">
      <w:pPr>
        <w:pStyle w:val="a4"/>
        <w:spacing w:line="244" w:lineRule="auto"/>
        <w:jc w:val="right"/>
        <w:rPr>
          <w:rFonts w:ascii="宋体" w:eastAsia="宋体" w:hAnsi="宋体" w:cs="宋体" w:hint="eastAsia"/>
          <w:lang w:eastAsia="zh-CN"/>
        </w:rPr>
      </w:pPr>
    </w:p>
    <w:p w14:paraId="5BEA3AC0" w14:textId="77777777" w:rsidR="006C4659" w:rsidRDefault="006C4659">
      <w:pPr>
        <w:pStyle w:val="a4"/>
        <w:spacing w:line="244" w:lineRule="auto"/>
        <w:jc w:val="right"/>
        <w:rPr>
          <w:rFonts w:ascii="宋体" w:eastAsia="宋体" w:hAnsi="宋体" w:cs="宋体" w:hint="eastAsia"/>
          <w:lang w:eastAsia="zh-CN"/>
        </w:rPr>
      </w:pPr>
    </w:p>
    <w:p w14:paraId="43DCC405" w14:textId="77777777" w:rsidR="006C4659" w:rsidRDefault="006C4659">
      <w:pPr>
        <w:pStyle w:val="a4"/>
        <w:spacing w:line="244" w:lineRule="auto"/>
        <w:jc w:val="right"/>
        <w:rPr>
          <w:rFonts w:ascii="宋体" w:eastAsia="宋体" w:hAnsi="宋体" w:cs="宋体" w:hint="eastAsia"/>
          <w:lang w:eastAsia="zh-CN"/>
        </w:rPr>
      </w:pPr>
    </w:p>
    <w:p w14:paraId="0758DFB8" w14:textId="77777777" w:rsidR="006C4659" w:rsidRDefault="006C4659">
      <w:pPr>
        <w:pStyle w:val="a4"/>
        <w:spacing w:line="244" w:lineRule="auto"/>
        <w:jc w:val="right"/>
        <w:rPr>
          <w:rFonts w:ascii="宋体" w:eastAsia="宋体" w:hAnsi="宋体" w:cs="宋体" w:hint="eastAsia"/>
          <w:lang w:eastAsia="zh-CN"/>
        </w:rPr>
      </w:pPr>
    </w:p>
    <w:p w14:paraId="778B3888" w14:textId="77777777" w:rsidR="006C4659" w:rsidRDefault="006C4659">
      <w:pPr>
        <w:pStyle w:val="a4"/>
        <w:spacing w:line="244" w:lineRule="auto"/>
        <w:jc w:val="right"/>
        <w:rPr>
          <w:rFonts w:ascii="宋体" w:eastAsia="宋体" w:hAnsi="宋体" w:cs="宋体" w:hint="eastAsia"/>
          <w:lang w:eastAsia="zh-CN"/>
        </w:rPr>
      </w:pPr>
    </w:p>
    <w:p w14:paraId="3304BD6E" w14:textId="77777777" w:rsidR="006C4659" w:rsidRDefault="006C4659">
      <w:pPr>
        <w:pStyle w:val="a4"/>
        <w:spacing w:line="244" w:lineRule="auto"/>
        <w:jc w:val="right"/>
        <w:rPr>
          <w:rFonts w:ascii="宋体" w:eastAsia="宋体" w:hAnsi="宋体" w:cs="宋体" w:hint="eastAsia"/>
          <w:lang w:eastAsia="zh-CN"/>
        </w:rPr>
      </w:pPr>
    </w:p>
    <w:p w14:paraId="57E400E6" w14:textId="77777777" w:rsidR="006C4659" w:rsidRDefault="006C4659">
      <w:pPr>
        <w:pStyle w:val="a4"/>
        <w:spacing w:line="244" w:lineRule="auto"/>
        <w:jc w:val="right"/>
        <w:rPr>
          <w:rFonts w:ascii="宋体" w:eastAsia="宋体" w:hAnsi="宋体" w:cs="宋体" w:hint="eastAsia"/>
          <w:lang w:eastAsia="zh-CN"/>
        </w:rPr>
      </w:pPr>
    </w:p>
    <w:p w14:paraId="61034C86" w14:textId="77777777" w:rsidR="006C4659" w:rsidRDefault="006C4659">
      <w:pPr>
        <w:pStyle w:val="a4"/>
        <w:spacing w:line="244" w:lineRule="auto"/>
        <w:jc w:val="right"/>
        <w:rPr>
          <w:rFonts w:ascii="宋体" w:eastAsia="宋体" w:hAnsi="宋体" w:cs="宋体" w:hint="eastAsia"/>
          <w:lang w:eastAsia="zh-CN"/>
        </w:rPr>
      </w:pPr>
    </w:p>
    <w:p w14:paraId="569B89C5" w14:textId="77777777" w:rsidR="006C4659" w:rsidRDefault="006C4659">
      <w:pPr>
        <w:pStyle w:val="a4"/>
        <w:spacing w:line="244" w:lineRule="auto"/>
        <w:jc w:val="right"/>
        <w:rPr>
          <w:rFonts w:ascii="宋体" w:eastAsia="宋体" w:hAnsi="宋体" w:cs="宋体" w:hint="eastAsia"/>
          <w:lang w:eastAsia="zh-CN"/>
        </w:rPr>
      </w:pPr>
    </w:p>
    <w:p w14:paraId="28012349" w14:textId="77777777" w:rsidR="006C4659" w:rsidRDefault="006C4659">
      <w:pPr>
        <w:pStyle w:val="a4"/>
        <w:spacing w:line="244" w:lineRule="auto"/>
        <w:jc w:val="right"/>
        <w:rPr>
          <w:rFonts w:ascii="宋体" w:eastAsia="宋体" w:hAnsi="宋体" w:cs="宋体" w:hint="eastAsia"/>
          <w:lang w:eastAsia="zh-CN"/>
        </w:rPr>
      </w:pPr>
    </w:p>
    <w:p w14:paraId="4EB35D64" w14:textId="77777777" w:rsidR="006C4659" w:rsidRDefault="006C4659">
      <w:pPr>
        <w:pStyle w:val="a4"/>
        <w:spacing w:line="244" w:lineRule="auto"/>
        <w:jc w:val="right"/>
        <w:rPr>
          <w:rFonts w:ascii="宋体" w:eastAsia="宋体" w:hAnsi="宋体" w:cs="宋体" w:hint="eastAsia"/>
          <w:lang w:eastAsia="zh-CN"/>
        </w:rPr>
      </w:pPr>
    </w:p>
    <w:p w14:paraId="5212B62B" w14:textId="77777777" w:rsidR="006C4659" w:rsidRDefault="006C4659">
      <w:pPr>
        <w:pStyle w:val="a4"/>
        <w:spacing w:line="244" w:lineRule="auto"/>
        <w:jc w:val="right"/>
        <w:rPr>
          <w:rFonts w:ascii="宋体" w:eastAsia="宋体" w:hAnsi="宋体" w:cs="宋体" w:hint="eastAsia"/>
          <w:lang w:eastAsia="zh-CN"/>
        </w:rPr>
      </w:pPr>
    </w:p>
    <w:p w14:paraId="32E37E97" w14:textId="77777777" w:rsidR="006C4659" w:rsidRDefault="006C4659">
      <w:pPr>
        <w:pStyle w:val="a4"/>
        <w:spacing w:line="244" w:lineRule="auto"/>
        <w:jc w:val="right"/>
        <w:rPr>
          <w:rFonts w:ascii="宋体" w:eastAsia="宋体" w:hAnsi="宋体" w:cs="宋体" w:hint="eastAsia"/>
          <w:lang w:eastAsia="zh-CN"/>
        </w:rPr>
      </w:pPr>
    </w:p>
    <w:p w14:paraId="5C7C4111" w14:textId="77777777" w:rsidR="006C4659" w:rsidRDefault="00000000">
      <w:pPr>
        <w:pStyle w:val="a4"/>
        <w:spacing w:line="244" w:lineRule="auto"/>
        <w:jc w:val="right"/>
        <w:rPr>
          <w:rFonts w:ascii="等线" w:eastAsia="等线" w:hAnsi="等线" w:cs="等线" w:hint="eastAsia"/>
          <w:color w:val="auto"/>
        </w:rPr>
      </w:pPr>
      <w:r>
        <w:rPr>
          <w:rFonts w:ascii="宋体" w:eastAsia="宋体" w:hAnsi="宋体" w:cs="宋体" w:hint="eastAsia"/>
        </w:rPr>
        <w:t>单位：</w:t>
      </w:r>
      <w:r>
        <w:rPr>
          <w:rFonts w:hint="eastAsia"/>
        </w:rPr>
        <w:t>mm</w:t>
      </w:r>
    </w:p>
    <w:p w14:paraId="25D91DB1" w14:textId="77777777" w:rsidR="006C4659" w:rsidRDefault="006C4659">
      <w:pPr>
        <w:ind w:firstLine="480"/>
        <w:sectPr w:rsidR="006C4659">
          <w:pgSz w:w="11906" w:h="16838"/>
          <w:pgMar w:top="1440" w:right="1800" w:bottom="1440" w:left="1800" w:header="851" w:footer="992" w:gutter="0"/>
          <w:cols w:space="720"/>
          <w:docGrid w:type="lines" w:linePitch="312"/>
        </w:sectPr>
      </w:pPr>
    </w:p>
    <w:p w14:paraId="1554D416" w14:textId="77777777" w:rsidR="006C4659" w:rsidRDefault="00000000">
      <w:pPr>
        <w:pStyle w:val="1"/>
      </w:pPr>
      <w:bookmarkStart w:id="9" w:name="_Toc219816954"/>
      <w:r>
        <w:rPr>
          <w:rFonts w:hint="eastAsia"/>
        </w:rPr>
        <w:lastRenderedPageBreak/>
        <w:t>工控界面介绍</w:t>
      </w:r>
      <w:bookmarkEnd w:id="9"/>
    </w:p>
    <w:p w14:paraId="72592016" w14:textId="77777777" w:rsidR="006C4659" w:rsidRDefault="00000000">
      <w:pPr>
        <w:ind w:firstLine="480"/>
      </w:pPr>
      <w:r>
        <w:rPr>
          <w:rFonts w:hint="eastAsia"/>
        </w:rPr>
        <w:t>旭衡电子为您提供的</w:t>
      </w:r>
      <w:r>
        <w:rPr>
          <w:rFonts w:hint="eastAsia"/>
        </w:rPr>
        <w:t>PC</w:t>
      </w:r>
      <w:r>
        <w:rPr>
          <w:rFonts w:hint="eastAsia"/>
        </w:rPr>
        <w:t>端工控界面软件，旨在为用户提供一个直观、易操作的平台，以实现对能源管理系统的高效控制和监控。该软件支持多种功能，包括：</w:t>
      </w:r>
    </w:p>
    <w:p w14:paraId="6030F2DD" w14:textId="77777777" w:rsidR="006C4659" w:rsidRDefault="00000000">
      <w:pPr>
        <w:pStyle w:val="af2"/>
        <w:numPr>
          <w:ilvl w:val="0"/>
          <w:numId w:val="2"/>
        </w:numPr>
        <w:spacing w:line="240" w:lineRule="auto"/>
        <w:ind w:firstLineChars="0"/>
      </w:pPr>
      <w:r>
        <w:rPr>
          <w:rFonts w:hint="eastAsia"/>
        </w:rPr>
        <w:t>本地化操作：通过局域网与终端控制器通信，实现离网控制。</w:t>
      </w:r>
    </w:p>
    <w:p w14:paraId="50E1E053" w14:textId="77777777" w:rsidR="006C4659" w:rsidRDefault="00000000">
      <w:pPr>
        <w:pStyle w:val="af2"/>
        <w:numPr>
          <w:ilvl w:val="0"/>
          <w:numId w:val="2"/>
        </w:numPr>
        <w:spacing w:line="240" w:lineRule="auto"/>
        <w:ind w:firstLineChars="0"/>
      </w:pPr>
      <w:r>
        <w:rPr>
          <w:rFonts w:hint="eastAsia"/>
        </w:rPr>
        <w:t>实时数据监控：即时查看系统状态和性能数据。</w:t>
      </w:r>
    </w:p>
    <w:p w14:paraId="0467BA68" w14:textId="77777777" w:rsidR="006C4659" w:rsidRDefault="00000000">
      <w:pPr>
        <w:pStyle w:val="af2"/>
        <w:numPr>
          <w:ilvl w:val="0"/>
          <w:numId w:val="2"/>
        </w:numPr>
        <w:spacing w:line="240" w:lineRule="auto"/>
        <w:ind w:firstLineChars="0"/>
      </w:pPr>
      <w:r>
        <w:rPr>
          <w:rFonts w:hint="eastAsia"/>
        </w:rPr>
        <w:t>设备控制：灵活操作和配置系统，提升管理效率。</w:t>
      </w:r>
    </w:p>
    <w:p w14:paraId="1A66CAA0" w14:textId="77777777" w:rsidR="006C4659" w:rsidRDefault="00000000">
      <w:pPr>
        <w:pStyle w:val="2"/>
      </w:pPr>
      <w:bookmarkStart w:id="10" w:name="_Toc219816955"/>
      <w:r>
        <w:rPr>
          <w:rFonts w:hint="eastAsia"/>
        </w:rPr>
        <w:t>软件安装</w:t>
      </w:r>
      <w:bookmarkEnd w:id="10"/>
    </w:p>
    <w:p w14:paraId="7478215B" w14:textId="77777777" w:rsidR="006C4659" w:rsidRDefault="00000000">
      <w:pPr>
        <w:ind w:firstLine="480"/>
      </w:pPr>
      <w:r>
        <w:t>为了充分利用旭衡电子的能源管理解决方案，请按照以下步骤安装最新版本的软件：</w:t>
      </w:r>
      <w:r>
        <w:t xml:space="preserve"> </w:t>
      </w:r>
    </w:p>
    <w:p w14:paraId="3FA499F8" w14:textId="77777777" w:rsidR="006C4659" w:rsidRDefault="00000000">
      <w:pPr>
        <w:pStyle w:val="af2"/>
        <w:numPr>
          <w:ilvl w:val="0"/>
          <w:numId w:val="2"/>
        </w:numPr>
        <w:spacing w:line="240" w:lineRule="auto"/>
        <w:ind w:firstLineChars="0"/>
      </w:pPr>
      <w:r>
        <w:rPr>
          <w:rFonts w:hint="eastAsia"/>
        </w:rPr>
        <w:t>访问我们的官方网站（</w:t>
      </w:r>
      <w:r>
        <w:rPr>
          <w:rFonts w:hint="eastAsia"/>
        </w:rPr>
        <w:t>https://www.alwayscontrol.com.cn</w:t>
      </w:r>
      <w:r>
        <w:rPr>
          <w:rFonts w:hint="eastAsia"/>
        </w:rPr>
        <w:t>）</w:t>
      </w:r>
      <w:r>
        <w:rPr>
          <w:rFonts w:hint="eastAsia"/>
        </w:rPr>
        <w:t xml:space="preserve"> </w:t>
      </w:r>
      <w:hyperlink r:id="rId21" w:tgtFrame="_blank" w:history="1">
        <w:r w:rsidR="006C4659">
          <w:t>旭衡电子</w:t>
        </w:r>
      </w:hyperlink>
      <w:r>
        <w:t> </w:t>
      </w:r>
      <w:r>
        <w:rPr>
          <w:rFonts w:hint="eastAsia"/>
        </w:rPr>
        <w:t>下载最新版本的</w:t>
      </w:r>
      <w:r>
        <w:rPr>
          <w:rFonts w:hint="eastAsia"/>
        </w:rPr>
        <w:t>PC</w:t>
      </w:r>
      <w:r>
        <w:rPr>
          <w:rFonts w:hint="eastAsia"/>
        </w:rPr>
        <w:t>端工控界面软件。</w:t>
      </w:r>
    </w:p>
    <w:p w14:paraId="28B386F4" w14:textId="77777777" w:rsidR="006C4659" w:rsidRDefault="00000000">
      <w:pPr>
        <w:pStyle w:val="af2"/>
        <w:numPr>
          <w:ilvl w:val="0"/>
          <w:numId w:val="2"/>
        </w:numPr>
        <w:spacing w:line="240" w:lineRule="auto"/>
        <w:ind w:firstLineChars="0"/>
      </w:pPr>
      <w:r>
        <w:t>在首页找到</w:t>
      </w:r>
      <w:r>
        <w:t>“</w:t>
      </w:r>
      <w:r>
        <w:rPr>
          <w:rFonts w:hint="eastAsia"/>
        </w:rPr>
        <w:t>帮助中心</w:t>
      </w:r>
      <w:r>
        <w:t>”</w:t>
      </w:r>
      <w:r>
        <w:t>或</w:t>
      </w:r>
      <w:r>
        <w:t>“</w:t>
      </w:r>
      <w:r>
        <w:rPr>
          <w:rFonts w:hint="eastAsia"/>
        </w:rPr>
        <w:t>文档资料</w:t>
      </w:r>
      <w:r>
        <w:t>”</w:t>
      </w:r>
      <w:r>
        <w:t>部分，</w:t>
      </w:r>
      <w:r>
        <w:rPr>
          <w:rFonts w:hint="eastAsia"/>
        </w:rPr>
        <w:t>找到文件名称为“</w:t>
      </w:r>
      <w:r>
        <w:t>IndustrialControl</w:t>
      </w:r>
      <w:r>
        <w:rPr>
          <w:rFonts w:hint="eastAsia"/>
        </w:rPr>
        <w:t>”，</w:t>
      </w:r>
      <w:r>
        <w:t>选择与您的操作系统兼容的版本进行下载。</w:t>
      </w:r>
    </w:p>
    <w:p w14:paraId="0A4CF98A" w14:textId="77777777" w:rsidR="006C4659" w:rsidRDefault="00000000">
      <w:pPr>
        <w:pStyle w:val="af2"/>
        <w:numPr>
          <w:ilvl w:val="0"/>
          <w:numId w:val="2"/>
        </w:numPr>
        <w:spacing w:line="240" w:lineRule="auto"/>
        <w:ind w:firstLineChars="0"/>
      </w:pPr>
      <w:r>
        <w:t>下载完成后，双击安装文件，并按照屏幕上的提示完成安装。</w:t>
      </w:r>
    </w:p>
    <w:p w14:paraId="460DCDC4" w14:textId="77777777" w:rsidR="006C4659" w:rsidRDefault="00000000">
      <w:pPr>
        <w:pStyle w:val="af2"/>
        <w:numPr>
          <w:ilvl w:val="0"/>
          <w:numId w:val="2"/>
        </w:numPr>
        <w:spacing w:line="240" w:lineRule="auto"/>
        <w:ind w:firstLineChars="0"/>
      </w:pPr>
      <w:r>
        <w:t>在安装过程中，请确保您拥有足够的系统权限。</w:t>
      </w:r>
    </w:p>
    <w:p w14:paraId="1A9BBF9B" w14:textId="77777777" w:rsidR="006C4659" w:rsidRDefault="00000000">
      <w:pPr>
        <w:pStyle w:val="2"/>
      </w:pPr>
      <w:bookmarkStart w:id="11" w:name="_Toc219816956"/>
      <w:r>
        <w:rPr>
          <w:rFonts w:hint="eastAsia"/>
        </w:rPr>
        <w:t>用户界面概览</w:t>
      </w:r>
      <w:bookmarkEnd w:id="11"/>
    </w:p>
    <w:p w14:paraId="64126A42" w14:textId="77777777" w:rsidR="006C4659" w:rsidRDefault="00000000">
      <w:pPr>
        <w:ind w:firstLine="480"/>
      </w:pPr>
      <w:r>
        <w:t>启动软件后，您将看到以下界面：</w:t>
      </w:r>
    </w:p>
    <w:p w14:paraId="318354B9" w14:textId="77777777" w:rsidR="006C4659" w:rsidRDefault="00446CA9">
      <w:pPr>
        <w:ind w:firstLineChars="0" w:firstLine="0"/>
        <w:jc w:val="center"/>
      </w:pPr>
      <w:r>
        <w:rPr>
          <w:noProof/>
        </w:rPr>
        <w:drawing>
          <wp:inline distT="0" distB="0" distL="0" distR="0" wp14:anchorId="496F506A" wp14:editId="04E72BA9">
            <wp:extent cx="5270500" cy="310515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0500" cy="3105150"/>
                    </a:xfrm>
                    <a:prstGeom prst="rect">
                      <a:avLst/>
                    </a:prstGeom>
                    <a:noFill/>
                    <a:ln>
                      <a:noFill/>
                    </a:ln>
                  </pic:spPr>
                </pic:pic>
              </a:graphicData>
            </a:graphic>
          </wp:inline>
        </w:drawing>
      </w:r>
    </w:p>
    <w:p w14:paraId="16560285" w14:textId="77777777" w:rsidR="006C4659" w:rsidRDefault="00000000">
      <w:pPr>
        <w:pStyle w:val="af2"/>
        <w:numPr>
          <w:ilvl w:val="0"/>
          <w:numId w:val="3"/>
        </w:numPr>
        <w:ind w:firstLineChars="0"/>
      </w:pPr>
      <w:r>
        <w:rPr>
          <w:rFonts w:hint="eastAsia"/>
        </w:rPr>
        <w:t>网关搜索</w:t>
      </w:r>
      <w:r>
        <w:t>：</w:t>
      </w:r>
      <w:r>
        <w:rPr>
          <w:rFonts w:hint="eastAsia"/>
        </w:rPr>
        <w:t>通过有线和</w:t>
      </w:r>
      <w:r>
        <w:rPr>
          <w:rFonts w:hint="eastAsia"/>
        </w:rPr>
        <w:t>AP</w:t>
      </w:r>
      <w:r>
        <w:rPr>
          <w:rFonts w:hint="eastAsia"/>
        </w:rPr>
        <w:t>配网两种方式完成对</w:t>
      </w:r>
      <w:r>
        <w:rPr>
          <w:rFonts w:hint="eastAsia"/>
        </w:rPr>
        <w:t>Neuron II</w:t>
      </w:r>
      <w:r>
        <w:rPr>
          <w:rFonts w:hint="eastAsia"/>
        </w:rPr>
        <w:t>设备的搜索</w:t>
      </w:r>
      <w:r>
        <w:t>。</w:t>
      </w:r>
    </w:p>
    <w:p w14:paraId="7CAB5C77" w14:textId="77777777" w:rsidR="006C4659" w:rsidRDefault="00000000">
      <w:pPr>
        <w:pStyle w:val="af2"/>
        <w:numPr>
          <w:ilvl w:val="0"/>
          <w:numId w:val="3"/>
        </w:numPr>
        <w:ind w:firstLineChars="0"/>
      </w:pPr>
      <w:r>
        <w:rPr>
          <w:rFonts w:hint="eastAsia"/>
        </w:rPr>
        <w:t>设备列表：搜索到的设备列表会全部展示到这里。</w:t>
      </w:r>
    </w:p>
    <w:p w14:paraId="55072B41" w14:textId="77777777" w:rsidR="006C4659" w:rsidRDefault="00000000">
      <w:pPr>
        <w:pStyle w:val="af2"/>
        <w:numPr>
          <w:ilvl w:val="0"/>
          <w:numId w:val="3"/>
        </w:numPr>
        <w:ind w:firstLineChars="0"/>
      </w:pPr>
      <w:r>
        <w:rPr>
          <w:rFonts w:hint="eastAsia"/>
        </w:rPr>
        <w:t>帮助中心：系统更新，常见问题，语言切换以及联系方式都在这里。</w:t>
      </w:r>
    </w:p>
    <w:p w14:paraId="0F13375B" w14:textId="77777777" w:rsidR="006C4659" w:rsidRDefault="00000000">
      <w:pPr>
        <w:pStyle w:val="2"/>
      </w:pPr>
      <w:bookmarkStart w:id="12" w:name="_Toc219816957"/>
      <w:r>
        <w:rPr>
          <w:rFonts w:hint="eastAsia"/>
        </w:rPr>
        <w:lastRenderedPageBreak/>
        <w:t>操作指南</w:t>
      </w:r>
      <w:bookmarkEnd w:id="12"/>
    </w:p>
    <w:p w14:paraId="6F3F5042" w14:textId="77777777" w:rsidR="006C4659" w:rsidRDefault="00000000">
      <w:pPr>
        <w:pStyle w:val="3"/>
      </w:pPr>
      <w:bookmarkStart w:id="13" w:name="_Toc219816958"/>
      <w:r>
        <w:rPr>
          <w:rFonts w:hint="eastAsia"/>
        </w:rPr>
        <w:t>终端搜索</w:t>
      </w:r>
      <w:r w:rsidR="00393A99">
        <w:rPr>
          <w:rFonts w:hint="eastAsia"/>
        </w:rPr>
        <w:t>*</w:t>
      </w:r>
      <w:bookmarkEnd w:id="13"/>
    </w:p>
    <w:p w14:paraId="6AF6E8A3" w14:textId="77777777" w:rsidR="006C4659" w:rsidRDefault="00000000">
      <w:pPr>
        <w:ind w:firstLine="480"/>
      </w:pPr>
      <w:r>
        <w:rPr>
          <w:rFonts w:hint="eastAsia"/>
        </w:rPr>
        <w:t>工控界面提供了两种方式来完成对</w:t>
      </w:r>
      <w:r>
        <w:rPr>
          <w:rFonts w:hint="eastAsia"/>
        </w:rPr>
        <w:t>Neuron II</w:t>
      </w:r>
      <w:r>
        <w:rPr>
          <w:rFonts w:hint="eastAsia"/>
        </w:rPr>
        <w:t>设备的搜索。设备包装外贴有</w:t>
      </w:r>
      <w:r>
        <w:rPr>
          <w:rFonts w:hint="eastAsia"/>
        </w:rPr>
        <w:t>Neuron</w:t>
      </w:r>
      <w:r>
        <w:rPr>
          <w:rFonts w:hint="eastAsia"/>
        </w:rPr>
        <w:t>设备序列号，用来作为设备唯一标识，搜索结果当中的网关</w:t>
      </w:r>
      <w:r>
        <w:rPr>
          <w:rFonts w:hint="eastAsia"/>
        </w:rPr>
        <w:t>ID</w:t>
      </w:r>
      <w:r>
        <w:rPr>
          <w:rFonts w:hint="eastAsia"/>
        </w:rPr>
        <w:t>会和设备的序列号相匹配。在</w:t>
      </w:r>
      <w:r>
        <w:rPr>
          <w:rFonts w:hint="eastAsia"/>
        </w:rPr>
        <w:t>AP</w:t>
      </w:r>
      <w:r>
        <w:rPr>
          <w:rFonts w:hint="eastAsia"/>
        </w:rPr>
        <w:t>配网中序列号会作为设备热点中的一部分展示在</w:t>
      </w:r>
      <w:r>
        <w:rPr>
          <w:rFonts w:hint="eastAsia"/>
        </w:rPr>
        <w:t>WiFi</w:t>
      </w:r>
      <w:r>
        <w:rPr>
          <w:rFonts w:hint="eastAsia"/>
        </w:rPr>
        <w:t>列表中</w:t>
      </w:r>
      <w:r>
        <w:t xml:space="preserve"> </w:t>
      </w:r>
      <w:r>
        <w:rPr>
          <w:rFonts w:hint="eastAsia"/>
        </w:rPr>
        <w:t>。</w:t>
      </w:r>
    </w:p>
    <w:p w14:paraId="1D47AE60" w14:textId="77777777" w:rsidR="006C4659" w:rsidRDefault="00000000">
      <w:pPr>
        <w:ind w:firstLine="480"/>
      </w:pPr>
      <w:r>
        <w:rPr>
          <w:rFonts w:hint="eastAsia"/>
        </w:rPr>
        <w:t>1</w:t>
      </w:r>
      <w:r>
        <w:rPr>
          <w:rFonts w:hint="eastAsia"/>
        </w:rPr>
        <w:t>．有线配网，系统初始化有线</w:t>
      </w:r>
      <w:r>
        <w:rPr>
          <w:rFonts w:hint="eastAsia"/>
        </w:rPr>
        <w:t>IP</w:t>
      </w:r>
      <w:r>
        <w:rPr>
          <w:rFonts w:hint="eastAsia"/>
        </w:rPr>
        <w:t>地址为</w:t>
      </w:r>
      <w:r>
        <w:rPr>
          <w:rFonts w:hint="eastAsia"/>
        </w:rPr>
        <w:t>192.168.1.108</w:t>
      </w:r>
      <w:r>
        <w:rPr>
          <w:rFonts w:hint="eastAsia"/>
        </w:rPr>
        <w:t>，需要修改主机</w:t>
      </w:r>
      <w:r>
        <w:rPr>
          <w:rFonts w:hint="eastAsia"/>
        </w:rPr>
        <w:t>IP</w:t>
      </w:r>
      <w:r>
        <w:rPr>
          <w:rFonts w:hint="eastAsia"/>
        </w:rPr>
        <w:t>为相同网段来和设备进行通信，具体流程为：</w:t>
      </w:r>
    </w:p>
    <w:p w14:paraId="61F967C6" w14:textId="77777777" w:rsidR="006C4659" w:rsidRDefault="00000000">
      <w:pPr>
        <w:ind w:firstLine="480"/>
      </w:pPr>
      <w:r>
        <w:rPr>
          <w:rFonts w:hint="eastAsia"/>
        </w:rPr>
        <w:t>电脑进入设置找到“网络和</w:t>
      </w:r>
      <w:r>
        <w:rPr>
          <w:rFonts w:hint="eastAsia"/>
        </w:rPr>
        <w:t>Internet</w:t>
      </w:r>
      <w:r>
        <w:rPr>
          <w:rFonts w:hint="eastAsia"/>
        </w:rPr>
        <w:t>”，选择“以太网”，点击“</w:t>
      </w:r>
      <w:r>
        <w:rPr>
          <w:rFonts w:hint="eastAsia"/>
        </w:rPr>
        <w:t>IP</w:t>
      </w:r>
      <w:r>
        <w:rPr>
          <w:rFonts w:hint="eastAsia"/>
        </w:rPr>
        <w:t>分配”</w:t>
      </w:r>
    </w:p>
    <w:p w14:paraId="380EFB09" w14:textId="77777777" w:rsidR="006C4659" w:rsidRDefault="00446CA9">
      <w:pPr>
        <w:ind w:firstLine="480"/>
      </w:pPr>
      <w:r>
        <w:rPr>
          <w:noProof/>
        </w:rPr>
        <w:drawing>
          <wp:inline distT="0" distB="0" distL="0" distR="0" wp14:anchorId="3DEB4F63" wp14:editId="28DB6CBC">
            <wp:extent cx="5270500" cy="2501900"/>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0500" cy="2501900"/>
                    </a:xfrm>
                    <a:prstGeom prst="rect">
                      <a:avLst/>
                    </a:prstGeom>
                    <a:noFill/>
                    <a:ln>
                      <a:noFill/>
                    </a:ln>
                  </pic:spPr>
                </pic:pic>
              </a:graphicData>
            </a:graphic>
          </wp:inline>
        </w:drawing>
      </w:r>
    </w:p>
    <w:p w14:paraId="31C15586" w14:textId="77777777" w:rsidR="006C4659" w:rsidRDefault="00000000">
      <w:pPr>
        <w:ind w:firstLine="480"/>
      </w:pPr>
      <w:r>
        <w:rPr>
          <w:rFonts w:hint="eastAsia"/>
        </w:rPr>
        <w:t>修改为“手动”，打开</w:t>
      </w:r>
      <w:r>
        <w:rPr>
          <w:rFonts w:hint="eastAsia"/>
        </w:rPr>
        <w:t>IPv4</w:t>
      </w:r>
      <w:r>
        <w:rPr>
          <w:rFonts w:hint="eastAsia"/>
        </w:rPr>
        <w:t>，</w:t>
      </w:r>
      <w:r>
        <w:rPr>
          <w:rFonts w:hint="eastAsia"/>
        </w:rPr>
        <w:t xml:space="preserve"> </w:t>
      </w:r>
      <w:r>
        <w:rPr>
          <w:rFonts w:hint="eastAsia"/>
        </w:rPr>
        <w:t>填入对应的</w:t>
      </w:r>
      <w:r>
        <w:rPr>
          <w:rFonts w:hint="eastAsia"/>
        </w:rPr>
        <w:t>IP</w:t>
      </w:r>
      <w:r>
        <w:rPr>
          <w:rFonts w:hint="eastAsia"/>
        </w:rPr>
        <w:t>地址，子网掩码，网关，首选</w:t>
      </w:r>
      <w:r>
        <w:rPr>
          <w:rFonts w:hint="eastAsia"/>
        </w:rPr>
        <w:t>DNS</w:t>
      </w:r>
      <w:r>
        <w:rPr>
          <w:rFonts w:hint="eastAsia"/>
        </w:rPr>
        <w:t>，修改结果如下</w:t>
      </w:r>
    </w:p>
    <w:p w14:paraId="60FAB392" w14:textId="77777777" w:rsidR="006C4659" w:rsidRDefault="00446CA9">
      <w:pPr>
        <w:ind w:firstLine="480"/>
      </w:pPr>
      <w:r>
        <w:rPr>
          <w:noProof/>
        </w:rPr>
        <w:drawing>
          <wp:inline distT="0" distB="0" distL="0" distR="0" wp14:anchorId="55122F7E" wp14:editId="35B4E9E3">
            <wp:extent cx="5276850" cy="158115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6850" cy="1581150"/>
                    </a:xfrm>
                    <a:prstGeom prst="rect">
                      <a:avLst/>
                    </a:prstGeom>
                    <a:noFill/>
                    <a:ln>
                      <a:noFill/>
                    </a:ln>
                  </pic:spPr>
                </pic:pic>
              </a:graphicData>
            </a:graphic>
          </wp:inline>
        </w:drawing>
      </w:r>
    </w:p>
    <w:p w14:paraId="0CC7C33B" w14:textId="77777777" w:rsidR="006C4659" w:rsidRDefault="00000000">
      <w:pPr>
        <w:ind w:firstLine="480"/>
      </w:pPr>
      <w:r>
        <w:rPr>
          <w:rFonts w:hint="eastAsia"/>
        </w:rPr>
        <w:t>IPv4</w:t>
      </w:r>
      <w:r>
        <w:rPr>
          <w:rFonts w:hint="eastAsia"/>
        </w:rPr>
        <w:t>的输入范围在</w:t>
      </w:r>
      <w:r>
        <w:rPr>
          <w:rFonts w:hint="eastAsia"/>
        </w:rPr>
        <w:t>192.168.1.1~192.168.1.254</w:t>
      </w:r>
      <w:r>
        <w:rPr>
          <w:rFonts w:hint="eastAsia"/>
        </w:rPr>
        <w:t>之间和系统初始化</w:t>
      </w:r>
      <w:r>
        <w:rPr>
          <w:rFonts w:hint="eastAsia"/>
        </w:rPr>
        <w:t>IP</w:t>
      </w:r>
      <w:r>
        <w:rPr>
          <w:rFonts w:hint="eastAsia"/>
        </w:rPr>
        <w:t>不同即可，子网掩码和网关需要和上述示例结果保持一致，</w:t>
      </w:r>
      <w:r>
        <w:rPr>
          <w:rFonts w:hint="eastAsia"/>
        </w:rPr>
        <w:t>DNS</w:t>
      </w:r>
      <w:r>
        <w:rPr>
          <w:rFonts w:hint="eastAsia"/>
        </w:rPr>
        <w:t>采用</w:t>
      </w:r>
      <w:r>
        <w:rPr>
          <w:rFonts w:hint="eastAsia"/>
        </w:rPr>
        <w:t>Google</w:t>
      </w:r>
      <w:r>
        <w:t>公众</w:t>
      </w:r>
      <w:r>
        <w:t xml:space="preserve"> DNS </w:t>
      </w:r>
      <w:r>
        <w:t>解析服务</w:t>
      </w:r>
      <w:r>
        <w:rPr>
          <w:rFonts w:hint="eastAsia"/>
        </w:rPr>
        <w:t>器。</w:t>
      </w:r>
    </w:p>
    <w:p w14:paraId="66996415" w14:textId="77777777" w:rsidR="006C4659" w:rsidRDefault="00000000">
      <w:pPr>
        <w:ind w:firstLine="480"/>
      </w:pPr>
      <w:r>
        <w:rPr>
          <w:rFonts w:hint="eastAsia"/>
        </w:rPr>
        <w:t>打开工控界面，点击有线</w:t>
      </w:r>
      <w:r>
        <w:rPr>
          <w:rFonts w:hint="eastAsia"/>
        </w:rPr>
        <w:t>IP</w:t>
      </w:r>
      <w:r>
        <w:rPr>
          <w:rFonts w:hint="eastAsia"/>
        </w:rPr>
        <w:t>下拉框就会出现刚才设置的</w:t>
      </w:r>
      <w:r>
        <w:rPr>
          <w:rFonts w:hint="eastAsia"/>
        </w:rPr>
        <w:t>IP</w:t>
      </w:r>
      <w:r>
        <w:rPr>
          <w:rFonts w:hint="eastAsia"/>
        </w:rPr>
        <w:t>地址，选择此</w:t>
      </w:r>
      <w:r>
        <w:rPr>
          <w:rFonts w:hint="eastAsia"/>
        </w:rPr>
        <w:t>IP</w:t>
      </w:r>
      <w:r>
        <w:rPr>
          <w:rFonts w:hint="eastAsia"/>
        </w:rPr>
        <w:t>地址然后点击刷新列表，就会出现对应的</w:t>
      </w:r>
      <w:r>
        <w:rPr>
          <w:rFonts w:hint="eastAsia"/>
        </w:rPr>
        <w:t>Neuron</w:t>
      </w:r>
      <w:r>
        <w:rPr>
          <w:rFonts w:hint="eastAsia"/>
        </w:rPr>
        <w:t>列表</w:t>
      </w:r>
    </w:p>
    <w:p w14:paraId="25A15591" w14:textId="77777777" w:rsidR="006C4659" w:rsidRDefault="00446CA9">
      <w:pPr>
        <w:ind w:firstLine="480"/>
      </w:pPr>
      <w:r>
        <w:rPr>
          <w:noProof/>
        </w:rPr>
        <w:lastRenderedPageBreak/>
        <w:drawing>
          <wp:inline distT="0" distB="0" distL="0" distR="0" wp14:anchorId="787D7FA1" wp14:editId="01963F59">
            <wp:extent cx="5276850" cy="11938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6850" cy="1193800"/>
                    </a:xfrm>
                    <a:prstGeom prst="rect">
                      <a:avLst/>
                    </a:prstGeom>
                    <a:noFill/>
                    <a:ln>
                      <a:noFill/>
                    </a:ln>
                  </pic:spPr>
                </pic:pic>
              </a:graphicData>
            </a:graphic>
          </wp:inline>
        </w:drawing>
      </w:r>
    </w:p>
    <w:p w14:paraId="395C70A5" w14:textId="77777777" w:rsidR="006C4659" w:rsidRDefault="00000000">
      <w:pPr>
        <w:ind w:firstLine="480"/>
      </w:pPr>
      <w:r>
        <w:rPr>
          <w:rFonts w:hint="eastAsia"/>
        </w:rPr>
        <w:t>2.AP</w:t>
      </w:r>
      <w:r>
        <w:rPr>
          <w:rFonts w:hint="eastAsia"/>
        </w:rPr>
        <w:t>配网，打开工控界面，选择</w:t>
      </w:r>
      <w:r>
        <w:rPr>
          <w:rFonts w:hint="eastAsia"/>
        </w:rPr>
        <w:t>AP</w:t>
      </w:r>
      <w:r>
        <w:rPr>
          <w:rFonts w:hint="eastAsia"/>
        </w:rPr>
        <w:t>配网模式，打开电脑的</w:t>
      </w:r>
      <w:r>
        <w:rPr>
          <w:rFonts w:hint="eastAsia"/>
        </w:rPr>
        <w:t>WiFi</w:t>
      </w:r>
      <w:r>
        <w:rPr>
          <w:rFonts w:hint="eastAsia"/>
        </w:rPr>
        <w:t>选择对应的</w:t>
      </w:r>
      <w:r>
        <w:rPr>
          <w:rFonts w:hint="eastAsia"/>
        </w:rPr>
        <w:t>Neuron</w:t>
      </w:r>
      <w:r>
        <w:rPr>
          <w:rFonts w:hint="eastAsia"/>
        </w:rPr>
        <w:t>序列号设备热点进行连接（初始密码默认值为</w:t>
      </w:r>
      <w:r>
        <w:rPr>
          <w:rFonts w:hint="eastAsia"/>
        </w:rPr>
        <w:t>12345678</w:t>
      </w:r>
      <w:r>
        <w:rPr>
          <w:rFonts w:hint="eastAsia"/>
        </w:rPr>
        <w:t>）</w:t>
      </w:r>
    </w:p>
    <w:p w14:paraId="2A5A4308" w14:textId="77777777" w:rsidR="006C4659" w:rsidRDefault="00446CA9">
      <w:pPr>
        <w:ind w:firstLine="480"/>
      </w:pPr>
      <w:r>
        <w:rPr>
          <w:noProof/>
        </w:rPr>
        <w:drawing>
          <wp:inline distT="0" distB="0" distL="0" distR="0" wp14:anchorId="7C08F68C" wp14:editId="7EE7420E">
            <wp:extent cx="5270500" cy="2743200"/>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0500" cy="2743200"/>
                    </a:xfrm>
                    <a:prstGeom prst="rect">
                      <a:avLst/>
                    </a:prstGeom>
                    <a:noFill/>
                    <a:ln>
                      <a:noFill/>
                    </a:ln>
                  </pic:spPr>
                </pic:pic>
              </a:graphicData>
            </a:graphic>
          </wp:inline>
        </w:drawing>
      </w:r>
    </w:p>
    <w:p w14:paraId="63CA629F" w14:textId="77777777" w:rsidR="006C4659" w:rsidRDefault="00000000">
      <w:pPr>
        <w:ind w:firstLine="480"/>
      </w:pPr>
      <w:r>
        <w:rPr>
          <w:rFonts w:hint="eastAsia"/>
        </w:rPr>
        <w:t>点击刷新列表也可以得到对应的</w:t>
      </w:r>
      <w:r>
        <w:rPr>
          <w:rFonts w:hint="eastAsia"/>
        </w:rPr>
        <w:t>Neuron</w:t>
      </w:r>
      <w:r>
        <w:rPr>
          <w:rFonts w:hint="eastAsia"/>
        </w:rPr>
        <w:t>设备列表</w:t>
      </w:r>
    </w:p>
    <w:p w14:paraId="663649FF" w14:textId="77777777" w:rsidR="006C4659" w:rsidRDefault="00446CA9">
      <w:pPr>
        <w:ind w:firstLine="480"/>
      </w:pPr>
      <w:r>
        <w:rPr>
          <w:noProof/>
        </w:rPr>
        <w:drawing>
          <wp:inline distT="0" distB="0" distL="0" distR="0" wp14:anchorId="08DE1FBB" wp14:editId="4C73FA29">
            <wp:extent cx="5270500" cy="1187450"/>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0500" cy="1187450"/>
                    </a:xfrm>
                    <a:prstGeom prst="rect">
                      <a:avLst/>
                    </a:prstGeom>
                    <a:noFill/>
                    <a:ln>
                      <a:noFill/>
                    </a:ln>
                  </pic:spPr>
                </pic:pic>
              </a:graphicData>
            </a:graphic>
          </wp:inline>
        </w:drawing>
      </w:r>
    </w:p>
    <w:p w14:paraId="4BC1AC7A" w14:textId="77777777" w:rsidR="006C4659" w:rsidRDefault="00000000">
      <w:pPr>
        <w:ind w:firstLine="480"/>
      </w:pPr>
      <w:r>
        <w:rPr>
          <w:rFonts w:hint="eastAsia"/>
        </w:rPr>
        <w:t>设备搜索完毕，点击</w:t>
      </w:r>
      <w:r>
        <w:rPr>
          <w:rFonts w:hint="eastAsia"/>
        </w:rPr>
        <w:t>Neuron</w:t>
      </w:r>
      <w:r>
        <w:rPr>
          <w:rFonts w:hint="eastAsia"/>
        </w:rPr>
        <w:t>列表中操作栏下的</w:t>
      </w:r>
      <w:r>
        <w:t>“</w:t>
      </w:r>
      <w:r>
        <w:rPr>
          <w:rFonts w:hint="eastAsia"/>
        </w:rPr>
        <w:t>控制管理</w:t>
      </w:r>
      <w:r>
        <w:t>”</w:t>
      </w:r>
      <w:r>
        <w:rPr>
          <w:rFonts w:hint="eastAsia"/>
        </w:rPr>
        <w:t>登录到网关设备，用户名默认</w:t>
      </w:r>
      <w:r>
        <w:rPr>
          <w:rFonts w:hint="eastAsia"/>
        </w:rPr>
        <w:t>admin</w:t>
      </w:r>
      <w:r>
        <w:rPr>
          <w:rFonts w:hint="eastAsia"/>
        </w:rPr>
        <w:t>，输入密码登录到设备管理页面（默认密码为</w:t>
      </w:r>
      <w:r>
        <w:rPr>
          <w:rFonts w:hint="eastAsia"/>
        </w:rPr>
        <w:t>xuheng8888</w:t>
      </w:r>
      <w:r>
        <w:rPr>
          <w:rFonts w:hint="eastAsia"/>
        </w:rPr>
        <w:t>）</w:t>
      </w:r>
    </w:p>
    <w:p w14:paraId="6002B34A" w14:textId="77777777" w:rsidR="0032680D" w:rsidRDefault="0032680D" w:rsidP="00462D1A">
      <w:pPr>
        <w:pStyle w:val="3"/>
      </w:pPr>
      <w:bookmarkStart w:id="14" w:name="_Toc219816959"/>
      <w:r>
        <w:rPr>
          <w:rFonts w:hint="eastAsia"/>
        </w:rPr>
        <w:t>接入管理</w:t>
      </w:r>
      <w:bookmarkEnd w:id="14"/>
    </w:p>
    <w:p w14:paraId="62A4F818" w14:textId="77777777" w:rsidR="0032680D" w:rsidRDefault="0032680D" w:rsidP="0032680D">
      <w:pPr>
        <w:ind w:firstLine="480"/>
      </w:pPr>
      <w:r>
        <w:rPr>
          <w:rFonts w:hint="eastAsia"/>
        </w:rPr>
        <w:t>接入管理负责接入设备模型文件的字段模型，设备接入管理操作流程如下新</w:t>
      </w:r>
    </w:p>
    <w:p w14:paraId="6DCEA53B" w14:textId="77777777" w:rsidR="00B60CBD" w:rsidRDefault="00B60CBD" w:rsidP="00B60CBD">
      <w:pPr>
        <w:pStyle w:val="af2"/>
        <w:numPr>
          <w:ilvl w:val="0"/>
          <w:numId w:val="6"/>
        </w:numPr>
        <w:ind w:firstLineChars="0"/>
      </w:pPr>
      <w:r w:rsidRPr="00B60CBD">
        <w:rPr>
          <w:rFonts w:hint="eastAsia"/>
        </w:rPr>
        <w:t>新增产品分类，点击侧边栏的产品分类，点击顶部区域的新增按钮，进行产品新增</w:t>
      </w:r>
    </w:p>
    <w:p w14:paraId="2BA5B395" w14:textId="77777777" w:rsidR="00B60CBD" w:rsidRDefault="00B60CBD" w:rsidP="00B60CBD">
      <w:pPr>
        <w:pStyle w:val="af2"/>
        <w:ind w:left="420" w:firstLineChars="0" w:firstLine="0"/>
      </w:pPr>
      <w:r>
        <w:rPr>
          <w:noProof/>
        </w:rPr>
        <w:lastRenderedPageBreak/>
        <w:drawing>
          <wp:inline distT="0" distB="0" distL="0" distR="0" wp14:anchorId="1850DDB3" wp14:editId="7155D798">
            <wp:extent cx="5274310" cy="2898140"/>
            <wp:effectExtent l="0" t="0" r="2540" b="0"/>
            <wp:docPr id="1412972194"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72194" name="图片 1" descr="图形用户界面, 应用程序&#10;&#10;AI 生成的内容可能不正确。"/>
                    <pic:cNvPicPr/>
                  </pic:nvPicPr>
                  <pic:blipFill>
                    <a:blip r:embed="rId28"/>
                    <a:stretch>
                      <a:fillRect/>
                    </a:stretch>
                  </pic:blipFill>
                  <pic:spPr>
                    <a:xfrm>
                      <a:off x="0" y="0"/>
                      <a:ext cx="5274310" cy="2898140"/>
                    </a:xfrm>
                    <a:prstGeom prst="rect">
                      <a:avLst/>
                    </a:prstGeom>
                  </pic:spPr>
                </pic:pic>
              </a:graphicData>
            </a:graphic>
          </wp:inline>
        </w:drawing>
      </w:r>
    </w:p>
    <w:p w14:paraId="0EE72B61" w14:textId="77777777" w:rsidR="00FB28FD" w:rsidRDefault="00FB28FD" w:rsidP="00FB28FD">
      <w:pPr>
        <w:pStyle w:val="af2"/>
        <w:numPr>
          <w:ilvl w:val="0"/>
          <w:numId w:val="6"/>
        </w:numPr>
        <w:ind w:firstLineChars="0"/>
      </w:pPr>
      <w:r>
        <w:rPr>
          <w:rFonts w:hint="eastAsia"/>
        </w:rPr>
        <w:t>在新增页面填入分类</w:t>
      </w:r>
      <w:r>
        <w:rPr>
          <w:rFonts w:hint="eastAsia"/>
        </w:rPr>
        <w:t>ID</w:t>
      </w:r>
      <w:r>
        <w:rPr>
          <w:rFonts w:hint="eastAsia"/>
        </w:rPr>
        <w:t>以及产品分类名称，以</w:t>
      </w:r>
      <w:r>
        <w:rPr>
          <w:rFonts w:hint="eastAsia"/>
        </w:rPr>
        <w:t>tempture</w:t>
      </w:r>
      <w:r>
        <w:rPr>
          <w:rFonts w:hint="eastAsia"/>
        </w:rPr>
        <w:t>温湿度产品为例。点击确认按钮</w:t>
      </w:r>
      <w:r>
        <w:t xml:space="preserve"> </w:t>
      </w:r>
      <w:r>
        <w:rPr>
          <w:rFonts w:hint="eastAsia"/>
        </w:rPr>
        <w:t>，返回到上一级产品分类页面</w:t>
      </w:r>
    </w:p>
    <w:p w14:paraId="5577F051" w14:textId="77777777" w:rsidR="00FB28FD" w:rsidRDefault="00FB28FD" w:rsidP="00FB28FD">
      <w:pPr>
        <w:pStyle w:val="af2"/>
        <w:ind w:left="420" w:firstLineChars="0" w:firstLine="0"/>
      </w:pPr>
      <w:r>
        <w:rPr>
          <w:noProof/>
        </w:rPr>
        <w:drawing>
          <wp:inline distT="0" distB="0" distL="0" distR="0" wp14:anchorId="053CCB92" wp14:editId="085A6281">
            <wp:extent cx="5274310" cy="2898140"/>
            <wp:effectExtent l="0" t="0" r="2540" b="0"/>
            <wp:docPr id="176862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2319" name=""/>
                    <pic:cNvPicPr/>
                  </pic:nvPicPr>
                  <pic:blipFill>
                    <a:blip r:embed="rId29"/>
                    <a:stretch>
                      <a:fillRect/>
                    </a:stretch>
                  </pic:blipFill>
                  <pic:spPr>
                    <a:xfrm>
                      <a:off x="0" y="0"/>
                      <a:ext cx="5274310" cy="2898140"/>
                    </a:xfrm>
                    <a:prstGeom prst="rect">
                      <a:avLst/>
                    </a:prstGeom>
                  </pic:spPr>
                </pic:pic>
              </a:graphicData>
            </a:graphic>
          </wp:inline>
        </w:drawing>
      </w:r>
    </w:p>
    <w:p w14:paraId="754B4996" w14:textId="77777777" w:rsidR="00FB28FD" w:rsidRDefault="00FB28FD" w:rsidP="00FB28FD">
      <w:pPr>
        <w:pStyle w:val="af2"/>
        <w:numPr>
          <w:ilvl w:val="0"/>
          <w:numId w:val="6"/>
        </w:numPr>
        <w:ind w:firstLineChars="0"/>
      </w:pPr>
      <w:r>
        <w:rPr>
          <w:rFonts w:hint="eastAsia"/>
        </w:rPr>
        <w:t>在产品分类页面中，点击</w:t>
      </w:r>
      <w:r>
        <w:rPr>
          <w:rFonts w:hint="eastAsia"/>
        </w:rPr>
        <w:t>tempture</w:t>
      </w:r>
      <w:r>
        <w:rPr>
          <w:rFonts w:hint="eastAsia"/>
        </w:rPr>
        <w:t>产品，对产品功能和属性进行新增</w:t>
      </w:r>
    </w:p>
    <w:p w14:paraId="6452EA7D" w14:textId="77777777" w:rsidR="00281711" w:rsidRDefault="00860112" w:rsidP="00281711">
      <w:pPr>
        <w:pStyle w:val="af2"/>
        <w:ind w:left="420" w:firstLineChars="0" w:firstLine="0"/>
      </w:pPr>
      <w:r>
        <w:rPr>
          <w:noProof/>
        </w:rPr>
        <w:lastRenderedPageBreak/>
        <w:drawing>
          <wp:inline distT="0" distB="0" distL="0" distR="0" wp14:anchorId="0E81A6C3" wp14:editId="1EE74DA6">
            <wp:extent cx="5274310" cy="2899410"/>
            <wp:effectExtent l="0" t="0" r="2540" b="0"/>
            <wp:docPr id="155874409" name="图片 1"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4409" name="图片 1" descr="图形用户界面, 应用程序, Teams&#10;&#10;AI 生成的内容可能不正确。"/>
                    <pic:cNvPicPr/>
                  </pic:nvPicPr>
                  <pic:blipFill>
                    <a:blip r:embed="rId30"/>
                    <a:stretch>
                      <a:fillRect/>
                    </a:stretch>
                  </pic:blipFill>
                  <pic:spPr>
                    <a:xfrm>
                      <a:off x="0" y="0"/>
                      <a:ext cx="5274310" cy="2899410"/>
                    </a:xfrm>
                    <a:prstGeom prst="rect">
                      <a:avLst/>
                    </a:prstGeom>
                  </pic:spPr>
                </pic:pic>
              </a:graphicData>
            </a:graphic>
          </wp:inline>
        </w:drawing>
      </w:r>
    </w:p>
    <w:p w14:paraId="5BFAA5EF" w14:textId="77777777" w:rsidR="00D4130E" w:rsidRDefault="00D4130E" w:rsidP="00D4130E">
      <w:pPr>
        <w:pStyle w:val="af2"/>
        <w:numPr>
          <w:ilvl w:val="0"/>
          <w:numId w:val="9"/>
        </w:numPr>
        <w:ind w:firstLineChars="0"/>
      </w:pPr>
      <w:r>
        <w:rPr>
          <w:rFonts w:hint="eastAsia"/>
        </w:rPr>
        <w:t>点击新增属性按钮，编写产品的不同属性点，编写完属性点</w:t>
      </w:r>
      <w:r>
        <w:rPr>
          <w:rFonts w:hint="eastAsia"/>
        </w:rPr>
        <w:t xml:space="preserve"> </w:t>
      </w:r>
      <w:r>
        <w:rPr>
          <w:rFonts w:hint="eastAsia"/>
        </w:rPr>
        <w:t>最后再点击确认按钮</w:t>
      </w:r>
    </w:p>
    <w:p w14:paraId="39BCAA93" w14:textId="77777777" w:rsidR="00B877FC" w:rsidRDefault="00D46A85" w:rsidP="00B877FC">
      <w:pPr>
        <w:ind w:left="420" w:firstLineChars="0" w:firstLine="0"/>
      </w:pPr>
      <w:r>
        <w:rPr>
          <w:noProof/>
        </w:rPr>
        <w:drawing>
          <wp:inline distT="0" distB="0" distL="0" distR="0" wp14:anchorId="2A9AA5BC" wp14:editId="09D4DB44">
            <wp:extent cx="5274310" cy="2898140"/>
            <wp:effectExtent l="0" t="0" r="2540" b="0"/>
            <wp:docPr id="1702054045"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54045" name="图片 1" descr="图形用户界面, 应用程序&#10;&#10;AI 生成的内容可能不正确。"/>
                    <pic:cNvPicPr/>
                  </pic:nvPicPr>
                  <pic:blipFill>
                    <a:blip r:embed="rId31"/>
                    <a:stretch>
                      <a:fillRect/>
                    </a:stretch>
                  </pic:blipFill>
                  <pic:spPr>
                    <a:xfrm>
                      <a:off x="0" y="0"/>
                      <a:ext cx="5274310" cy="2898140"/>
                    </a:xfrm>
                    <a:prstGeom prst="rect">
                      <a:avLst/>
                    </a:prstGeom>
                  </pic:spPr>
                </pic:pic>
              </a:graphicData>
            </a:graphic>
          </wp:inline>
        </w:drawing>
      </w:r>
    </w:p>
    <w:p w14:paraId="15E8A0B2" w14:textId="77777777" w:rsidR="00BD18B2" w:rsidRDefault="00BD18B2" w:rsidP="00BD18B2">
      <w:pPr>
        <w:pStyle w:val="af2"/>
        <w:numPr>
          <w:ilvl w:val="0"/>
          <w:numId w:val="9"/>
        </w:numPr>
        <w:ind w:firstLineChars="0"/>
      </w:pPr>
      <w:r>
        <w:rPr>
          <w:rFonts w:hint="eastAsia"/>
        </w:rPr>
        <w:t>点击新增功能按钮，对</w:t>
      </w:r>
      <w:r>
        <w:rPr>
          <w:rFonts w:hint="eastAsia"/>
        </w:rPr>
        <w:t>tempture</w:t>
      </w:r>
      <w:r>
        <w:rPr>
          <w:rFonts w:hint="eastAsia"/>
        </w:rPr>
        <w:t>产品的功能进行添加</w:t>
      </w:r>
    </w:p>
    <w:p w14:paraId="18699798" w14:textId="77777777" w:rsidR="00BD18B2" w:rsidRDefault="00BD18B2" w:rsidP="00BD18B2">
      <w:pPr>
        <w:ind w:left="420" w:firstLineChars="0" w:firstLine="0"/>
      </w:pPr>
      <w:r>
        <w:rPr>
          <w:noProof/>
        </w:rPr>
        <w:lastRenderedPageBreak/>
        <w:drawing>
          <wp:inline distT="0" distB="0" distL="0" distR="0" wp14:anchorId="45EC7B7F" wp14:editId="1C4A8F08">
            <wp:extent cx="5274310" cy="2829560"/>
            <wp:effectExtent l="0" t="0" r="2540" b="8890"/>
            <wp:docPr id="876441852"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41852" name="图片 1" descr="图形用户界面, 应用程序&#10;&#10;AI 生成的内容可能不正确。"/>
                    <pic:cNvPicPr/>
                  </pic:nvPicPr>
                  <pic:blipFill>
                    <a:blip r:embed="rId32"/>
                    <a:stretch>
                      <a:fillRect/>
                    </a:stretch>
                  </pic:blipFill>
                  <pic:spPr>
                    <a:xfrm>
                      <a:off x="0" y="0"/>
                      <a:ext cx="5274310" cy="2829560"/>
                    </a:xfrm>
                    <a:prstGeom prst="rect">
                      <a:avLst/>
                    </a:prstGeom>
                  </pic:spPr>
                </pic:pic>
              </a:graphicData>
            </a:graphic>
          </wp:inline>
        </w:drawing>
      </w:r>
    </w:p>
    <w:p w14:paraId="25E96E46" w14:textId="77777777" w:rsidR="008C663B" w:rsidRDefault="008C663B" w:rsidP="008C663B">
      <w:pPr>
        <w:pStyle w:val="af2"/>
        <w:numPr>
          <w:ilvl w:val="0"/>
          <w:numId w:val="6"/>
        </w:numPr>
        <w:ind w:firstLineChars="0"/>
      </w:pPr>
      <w:r>
        <w:rPr>
          <w:rFonts w:hint="eastAsia"/>
        </w:rPr>
        <w:t>产品分类完成后，点击侧边栏“产品模型”，对产品模型进行相关编辑</w:t>
      </w:r>
    </w:p>
    <w:p w14:paraId="073834EC" w14:textId="77777777" w:rsidR="008C663B" w:rsidRDefault="004F1312" w:rsidP="008C663B">
      <w:pPr>
        <w:pStyle w:val="af2"/>
        <w:ind w:left="420" w:firstLineChars="0" w:firstLine="0"/>
      </w:pPr>
      <w:r>
        <w:rPr>
          <w:noProof/>
        </w:rPr>
        <w:drawing>
          <wp:inline distT="0" distB="0" distL="0" distR="0" wp14:anchorId="735DDBDA" wp14:editId="72C83201">
            <wp:extent cx="5274310" cy="2829560"/>
            <wp:effectExtent l="0" t="0" r="2540" b="8890"/>
            <wp:docPr id="1275367014"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67014" name="图片 1" descr="图形用户界面, 应用程序&#10;&#10;AI 生成的内容可能不正确。"/>
                    <pic:cNvPicPr/>
                  </pic:nvPicPr>
                  <pic:blipFill>
                    <a:blip r:embed="rId33"/>
                    <a:stretch>
                      <a:fillRect/>
                    </a:stretch>
                  </pic:blipFill>
                  <pic:spPr>
                    <a:xfrm>
                      <a:off x="0" y="0"/>
                      <a:ext cx="5274310" cy="2829560"/>
                    </a:xfrm>
                    <a:prstGeom prst="rect">
                      <a:avLst/>
                    </a:prstGeom>
                  </pic:spPr>
                </pic:pic>
              </a:graphicData>
            </a:graphic>
          </wp:inline>
        </w:drawing>
      </w:r>
    </w:p>
    <w:p w14:paraId="1252EBC6" w14:textId="77777777" w:rsidR="00BE41DE" w:rsidRDefault="00BE41DE" w:rsidP="00BE41DE">
      <w:pPr>
        <w:pStyle w:val="af2"/>
        <w:numPr>
          <w:ilvl w:val="0"/>
          <w:numId w:val="11"/>
        </w:numPr>
        <w:ind w:firstLineChars="0"/>
      </w:pPr>
      <w:r>
        <w:rPr>
          <w:rFonts w:hint="eastAsia"/>
        </w:rPr>
        <w:t>点击新增按钮，对产品模型进行新增，在新增物模型文件填写完相关字段，最后点击确认按钮，返回到上一级页面</w:t>
      </w:r>
    </w:p>
    <w:p w14:paraId="122BBA96" w14:textId="77777777" w:rsidR="00FB28FD" w:rsidRDefault="00BE41DE" w:rsidP="00B60CBD">
      <w:pPr>
        <w:pStyle w:val="af2"/>
        <w:ind w:left="420" w:firstLineChars="0" w:firstLine="0"/>
      </w:pPr>
      <w:r>
        <w:rPr>
          <w:noProof/>
        </w:rPr>
        <w:lastRenderedPageBreak/>
        <w:drawing>
          <wp:inline distT="0" distB="0" distL="0" distR="0" wp14:anchorId="05333B4A" wp14:editId="19764127">
            <wp:extent cx="5274310" cy="3176905"/>
            <wp:effectExtent l="0" t="0" r="2540" b="4445"/>
            <wp:docPr id="2022366077"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66077" name="图片 1" descr="图形用户界面, 文本, 应用程序, 电子邮件&#10;&#10;AI 生成的内容可能不正确。"/>
                    <pic:cNvPicPr/>
                  </pic:nvPicPr>
                  <pic:blipFill>
                    <a:blip r:embed="rId34"/>
                    <a:stretch>
                      <a:fillRect/>
                    </a:stretch>
                  </pic:blipFill>
                  <pic:spPr>
                    <a:xfrm>
                      <a:off x="0" y="0"/>
                      <a:ext cx="5274310" cy="3176905"/>
                    </a:xfrm>
                    <a:prstGeom prst="rect">
                      <a:avLst/>
                    </a:prstGeom>
                  </pic:spPr>
                </pic:pic>
              </a:graphicData>
            </a:graphic>
          </wp:inline>
        </w:drawing>
      </w:r>
    </w:p>
    <w:p w14:paraId="32A1D40D" w14:textId="77777777" w:rsidR="00A35B7F" w:rsidRDefault="00A35B7F" w:rsidP="00A35B7F">
      <w:pPr>
        <w:pStyle w:val="af2"/>
        <w:numPr>
          <w:ilvl w:val="0"/>
          <w:numId w:val="11"/>
        </w:numPr>
        <w:ind w:firstLineChars="0"/>
      </w:pPr>
      <w:r>
        <w:rPr>
          <w:rFonts w:hint="eastAsia"/>
        </w:rPr>
        <w:t>点击左侧区域新建好的产品模型名称，对此模型的报文进行新增</w:t>
      </w:r>
    </w:p>
    <w:p w14:paraId="0550BC1C" w14:textId="77777777" w:rsidR="00A35B7F" w:rsidRDefault="00B62689" w:rsidP="00A35B7F">
      <w:pPr>
        <w:ind w:left="420" w:firstLineChars="0" w:firstLine="0"/>
      </w:pPr>
      <w:r>
        <w:rPr>
          <w:noProof/>
        </w:rPr>
        <w:drawing>
          <wp:inline distT="0" distB="0" distL="0" distR="0" wp14:anchorId="68AE42A4" wp14:editId="003F86BE">
            <wp:extent cx="5274310" cy="3173730"/>
            <wp:effectExtent l="0" t="0" r="2540" b="7620"/>
            <wp:docPr id="2399229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22995" name=""/>
                    <pic:cNvPicPr/>
                  </pic:nvPicPr>
                  <pic:blipFill>
                    <a:blip r:embed="rId35"/>
                    <a:stretch>
                      <a:fillRect/>
                    </a:stretch>
                  </pic:blipFill>
                  <pic:spPr>
                    <a:xfrm>
                      <a:off x="0" y="0"/>
                      <a:ext cx="5274310" cy="3173730"/>
                    </a:xfrm>
                    <a:prstGeom prst="rect">
                      <a:avLst/>
                    </a:prstGeom>
                  </pic:spPr>
                </pic:pic>
              </a:graphicData>
            </a:graphic>
          </wp:inline>
        </w:drawing>
      </w:r>
    </w:p>
    <w:p w14:paraId="054D394B" w14:textId="77777777" w:rsidR="006C2327" w:rsidRDefault="006C2327" w:rsidP="00921527">
      <w:pPr>
        <w:pStyle w:val="af2"/>
        <w:numPr>
          <w:ilvl w:val="0"/>
          <w:numId w:val="11"/>
        </w:numPr>
        <w:ind w:firstLineChars="0"/>
      </w:pPr>
      <w:r>
        <w:rPr>
          <w:rFonts w:hint="eastAsia"/>
        </w:rPr>
        <w:t>点击新增报文，对产品模型的报文进行新增</w:t>
      </w:r>
    </w:p>
    <w:p w14:paraId="7E9BB1C8" w14:textId="77777777" w:rsidR="006C2327" w:rsidRDefault="006C2327" w:rsidP="006C2327">
      <w:pPr>
        <w:ind w:firstLineChars="0" w:firstLine="420"/>
      </w:pPr>
      <w:r>
        <w:rPr>
          <w:noProof/>
        </w:rPr>
        <w:lastRenderedPageBreak/>
        <w:drawing>
          <wp:inline distT="0" distB="0" distL="0" distR="0" wp14:anchorId="2020CF7D" wp14:editId="25C4A530">
            <wp:extent cx="5274310" cy="3158490"/>
            <wp:effectExtent l="0" t="0" r="2540" b="3810"/>
            <wp:docPr id="1710923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23135" name=""/>
                    <pic:cNvPicPr/>
                  </pic:nvPicPr>
                  <pic:blipFill>
                    <a:blip r:embed="rId36"/>
                    <a:stretch>
                      <a:fillRect/>
                    </a:stretch>
                  </pic:blipFill>
                  <pic:spPr>
                    <a:xfrm>
                      <a:off x="0" y="0"/>
                      <a:ext cx="5274310" cy="3158490"/>
                    </a:xfrm>
                    <a:prstGeom prst="rect">
                      <a:avLst/>
                    </a:prstGeom>
                  </pic:spPr>
                </pic:pic>
              </a:graphicData>
            </a:graphic>
          </wp:inline>
        </w:drawing>
      </w:r>
    </w:p>
    <w:p w14:paraId="3600470F" w14:textId="77777777" w:rsidR="00921527" w:rsidRDefault="00921527" w:rsidP="00921527">
      <w:pPr>
        <w:pStyle w:val="af2"/>
        <w:numPr>
          <w:ilvl w:val="0"/>
          <w:numId w:val="11"/>
        </w:numPr>
        <w:ind w:firstLineChars="0"/>
      </w:pPr>
      <w:r>
        <w:rPr>
          <w:rFonts w:hint="eastAsia"/>
        </w:rPr>
        <w:t>在导航栏选中设置指令，对产品模型的指令进行新增</w:t>
      </w:r>
    </w:p>
    <w:p w14:paraId="43B2D899" w14:textId="77777777" w:rsidR="00B10F08" w:rsidRDefault="00B10F08" w:rsidP="00B10F08">
      <w:pPr>
        <w:ind w:left="420" w:firstLineChars="0" w:firstLine="0"/>
      </w:pPr>
      <w:r>
        <w:rPr>
          <w:noProof/>
        </w:rPr>
        <w:drawing>
          <wp:inline distT="0" distB="0" distL="0" distR="0" wp14:anchorId="0401DBD6" wp14:editId="565B5976">
            <wp:extent cx="5274310" cy="3158490"/>
            <wp:effectExtent l="0" t="0" r="2540" b="3810"/>
            <wp:docPr id="1932106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06038" name=""/>
                    <pic:cNvPicPr/>
                  </pic:nvPicPr>
                  <pic:blipFill>
                    <a:blip r:embed="rId37"/>
                    <a:stretch>
                      <a:fillRect/>
                    </a:stretch>
                  </pic:blipFill>
                  <pic:spPr>
                    <a:xfrm>
                      <a:off x="0" y="0"/>
                      <a:ext cx="5274310" cy="3158490"/>
                    </a:xfrm>
                    <a:prstGeom prst="rect">
                      <a:avLst/>
                    </a:prstGeom>
                  </pic:spPr>
                </pic:pic>
              </a:graphicData>
            </a:graphic>
          </wp:inline>
        </w:drawing>
      </w:r>
    </w:p>
    <w:p w14:paraId="3F2C50BB" w14:textId="77777777" w:rsidR="00A35B7F" w:rsidRDefault="008E61EE" w:rsidP="008E61EE">
      <w:pPr>
        <w:pStyle w:val="af2"/>
        <w:numPr>
          <w:ilvl w:val="0"/>
          <w:numId w:val="11"/>
        </w:numPr>
        <w:ind w:firstLineChars="0"/>
      </w:pPr>
      <w:r>
        <w:rPr>
          <w:rFonts w:hint="eastAsia"/>
        </w:rPr>
        <w:t>在新增指令页面，增加模型相关指令</w:t>
      </w:r>
    </w:p>
    <w:p w14:paraId="2221E609" w14:textId="77777777" w:rsidR="008E61EE" w:rsidRDefault="008E61EE" w:rsidP="008E61EE">
      <w:pPr>
        <w:ind w:left="420" w:firstLineChars="0" w:firstLine="0"/>
      </w:pPr>
      <w:r>
        <w:rPr>
          <w:noProof/>
        </w:rPr>
        <w:lastRenderedPageBreak/>
        <w:drawing>
          <wp:inline distT="0" distB="0" distL="0" distR="0" wp14:anchorId="0983F0F7" wp14:editId="25BFF931">
            <wp:extent cx="5274310" cy="3651250"/>
            <wp:effectExtent l="0" t="0" r="2540" b="6350"/>
            <wp:docPr id="1589650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50799" name=""/>
                    <pic:cNvPicPr/>
                  </pic:nvPicPr>
                  <pic:blipFill>
                    <a:blip r:embed="rId38"/>
                    <a:stretch>
                      <a:fillRect/>
                    </a:stretch>
                  </pic:blipFill>
                  <pic:spPr>
                    <a:xfrm>
                      <a:off x="0" y="0"/>
                      <a:ext cx="5274310" cy="3651250"/>
                    </a:xfrm>
                    <a:prstGeom prst="rect">
                      <a:avLst/>
                    </a:prstGeom>
                  </pic:spPr>
                </pic:pic>
              </a:graphicData>
            </a:graphic>
          </wp:inline>
        </w:drawing>
      </w:r>
    </w:p>
    <w:p w14:paraId="0982A16B" w14:textId="77777777" w:rsidR="00403B0A" w:rsidRDefault="00403B0A" w:rsidP="00403B0A">
      <w:pPr>
        <w:pStyle w:val="af2"/>
        <w:numPr>
          <w:ilvl w:val="0"/>
          <w:numId w:val="11"/>
        </w:numPr>
        <w:ind w:firstLineChars="0"/>
      </w:pPr>
      <w:r>
        <w:rPr>
          <w:rFonts w:hint="eastAsia"/>
        </w:rPr>
        <w:t>在导航栏选中属性，对产品模型的属性进行新增</w:t>
      </w:r>
    </w:p>
    <w:p w14:paraId="7377378C" w14:textId="77777777" w:rsidR="00403B0A" w:rsidRDefault="004813E5" w:rsidP="004D596E">
      <w:pPr>
        <w:ind w:left="420" w:firstLineChars="0" w:firstLine="0"/>
      </w:pPr>
      <w:r>
        <w:rPr>
          <w:noProof/>
        </w:rPr>
        <w:drawing>
          <wp:inline distT="0" distB="0" distL="0" distR="0" wp14:anchorId="50C78EE3" wp14:editId="12C17C40">
            <wp:extent cx="5274310" cy="3068320"/>
            <wp:effectExtent l="0" t="0" r="2540" b="0"/>
            <wp:docPr id="1305443859" name="图片 1"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43859" name="图片 1" descr="图片包含 图形用户界面&#10;&#10;AI 生成的内容可能不正确。"/>
                    <pic:cNvPicPr/>
                  </pic:nvPicPr>
                  <pic:blipFill>
                    <a:blip r:embed="rId39"/>
                    <a:stretch>
                      <a:fillRect/>
                    </a:stretch>
                  </pic:blipFill>
                  <pic:spPr>
                    <a:xfrm>
                      <a:off x="0" y="0"/>
                      <a:ext cx="5274310" cy="3068320"/>
                    </a:xfrm>
                    <a:prstGeom prst="rect">
                      <a:avLst/>
                    </a:prstGeom>
                  </pic:spPr>
                </pic:pic>
              </a:graphicData>
            </a:graphic>
          </wp:inline>
        </w:drawing>
      </w:r>
    </w:p>
    <w:p w14:paraId="3F9AE01C" w14:textId="77777777" w:rsidR="00310030" w:rsidRDefault="00310030" w:rsidP="00310030">
      <w:pPr>
        <w:pStyle w:val="af2"/>
        <w:numPr>
          <w:ilvl w:val="0"/>
          <w:numId w:val="11"/>
        </w:numPr>
        <w:ind w:firstLineChars="0"/>
      </w:pPr>
      <w:r>
        <w:rPr>
          <w:rFonts w:hint="eastAsia"/>
        </w:rPr>
        <w:t>在新增属性的页面，填写相关字段信息，对属性进行新增</w:t>
      </w:r>
    </w:p>
    <w:p w14:paraId="33945B87" w14:textId="77777777" w:rsidR="004B6778" w:rsidRDefault="004B6778" w:rsidP="004B6778">
      <w:pPr>
        <w:ind w:left="420" w:firstLineChars="0" w:firstLine="0"/>
      </w:pPr>
      <w:r>
        <w:rPr>
          <w:noProof/>
        </w:rPr>
        <w:lastRenderedPageBreak/>
        <w:drawing>
          <wp:inline distT="0" distB="0" distL="0" distR="0" wp14:anchorId="23C8584D" wp14:editId="57F04C86">
            <wp:extent cx="5274310" cy="3068320"/>
            <wp:effectExtent l="0" t="0" r="2540" b="0"/>
            <wp:docPr id="53022428"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2428" name="图片 1" descr="图形用户界面, 应用程序&#10;&#10;AI 生成的内容可能不正确。"/>
                    <pic:cNvPicPr/>
                  </pic:nvPicPr>
                  <pic:blipFill>
                    <a:blip r:embed="rId40"/>
                    <a:stretch>
                      <a:fillRect/>
                    </a:stretch>
                  </pic:blipFill>
                  <pic:spPr>
                    <a:xfrm>
                      <a:off x="0" y="0"/>
                      <a:ext cx="5274310" cy="3068320"/>
                    </a:xfrm>
                    <a:prstGeom prst="rect">
                      <a:avLst/>
                    </a:prstGeom>
                  </pic:spPr>
                </pic:pic>
              </a:graphicData>
            </a:graphic>
          </wp:inline>
        </w:drawing>
      </w:r>
    </w:p>
    <w:p w14:paraId="5D881D36" w14:textId="77777777" w:rsidR="007A0A48" w:rsidRDefault="007A0A48" w:rsidP="007A0A48">
      <w:pPr>
        <w:pStyle w:val="af2"/>
        <w:numPr>
          <w:ilvl w:val="0"/>
          <w:numId w:val="11"/>
        </w:numPr>
        <w:ind w:firstLineChars="0"/>
      </w:pPr>
      <w:r>
        <w:rPr>
          <w:rFonts w:hint="eastAsia"/>
        </w:rPr>
        <w:t>在导航栏选中功能，对产品模型的功能进行新增</w:t>
      </w:r>
    </w:p>
    <w:p w14:paraId="49D59248" w14:textId="77777777" w:rsidR="004B55D3" w:rsidRDefault="00624BA0" w:rsidP="004B55D3">
      <w:pPr>
        <w:ind w:left="420" w:firstLineChars="0" w:firstLine="0"/>
      </w:pPr>
      <w:r>
        <w:rPr>
          <w:noProof/>
        </w:rPr>
        <w:drawing>
          <wp:inline distT="0" distB="0" distL="0" distR="0" wp14:anchorId="38B4A69E" wp14:editId="0568D17F">
            <wp:extent cx="5274310" cy="3068320"/>
            <wp:effectExtent l="0" t="0" r="2540" b="0"/>
            <wp:docPr id="1109504811"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04811" name="图片 1" descr="图形用户界面, 应用程序&#10;&#10;AI 生成的内容可能不正确。"/>
                    <pic:cNvPicPr/>
                  </pic:nvPicPr>
                  <pic:blipFill>
                    <a:blip r:embed="rId41"/>
                    <a:stretch>
                      <a:fillRect/>
                    </a:stretch>
                  </pic:blipFill>
                  <pic:spPr>
                    <a:xfrm>
                      <a:off x="0" y="0"/>
                      <a:ext cx="5274310" cy="3068320"/>
                    </a:xfrm>
                    <a:prstGeom prst="rect">
                      <a:avLst/>
                    </a:prstGeom>
                  </pic:spPr>
                </pic:pic>
              </a:graphicData>
            </a:graphic>
          </wp:inline>
        </w:drawing>
      </w:r>
    </w:p>
    <w:p w14:paraId="2159C30D" w14:textId="77777777" w:rsidR="000C02CD" w:rsidRDefault="000C02CD" w:rsidP="000C02CD">
      <w:pPr>
        <w:pStyle w:val="af2"/>
        <w:numPr>
          <w:ilvl w:val="0"/>
          <w:numId w:val="11"/>
        </w:numPr>
        <w:ind w:firstLineChars="0"/>
      </w:pPr>
      <w:r>
        <w:rPr>
          <w:rFonts w:hint="eastAsia"/>
        </w:rPr>
        <w:t>在新增功能页面，填写相关字段信息，对功能进行新增</w:t>
      </w:r>
    </w:p>
    <w:p w14:paraId="0B9C9CF9" w14:textId="77777777" w:rsidR="000C02CD" w:rsidRDefault="00162206" w:rsidP="00A0592B">
      <w:pPr>
        <w:ind w:left="420" w:firstLineChars="0" w:firstLine="0"/>
      </w:pPr>
      <w:r>
        <w:rPr>
          <w:noProof/>
        </w:rPr>
        <w:lastRenderedPageBreak/>
        <w:drawing>
          <wp:inline distT="0" distB="0" distL="0" distR="0" wp14:anchorId="21399D4D" wp14:editId="3A54543C">
            <wp:extent cx="5274310" cy="3068320"/>
            <wp:effectExtent l="0" t="0" r="2540" b="0"/>
            <wp:docPr id="1736156396"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56396" name="图片 1" descr="图形用户界面, 应用程序&#10;&#10;AI 生成的内容可能不正确。"/>
                    <pic:cNvPicPr/>
                  </pic:nvPicPr>
                  <pic:blipFill>
                    <a:blip r:embed="rId42"/>
                    <a:stretch>
                      <a:fillRect/>
                    </a:stretch>
                  </pic:blipFill>
                  <pic:spPr>
                    <a:xfrm>
                      <a:off x="0" y="0"/>
                      <a:ext cx="5274310" cy="3068320"/>
                    </a:xfrm>
                    <a:prstGeom prst="rect">
                      <a:avLst/>
                    </a:prstGeom>
                  </pic:spPr>
                </pic:pic>
              </a:graphicData>
            </a:graphic>
          </wp:inline>
        </w:drawing>
      </w:r>
    </w:p>
    <w:p w14:paraId="123EA85E" w14:textId="77777777" w:rsidR="007922CA" w:rsidRDefault="007922CA" w:rsidP="007922CA">
      <w:pPr>
        <w:pStyle w:val="af2"/>
        <w:numPr>
          <w:ilvl w:val="0"/>
          <w:numId w:val="11"/>
        </w:numPr>
        <w:ind w:firstLineChars="0"/>
      </w:pPr>
      <w:r>
        <w:rPr>
          <w:rFonts w:hint="eastAsia"/>
        </w:rPr>
        <w:t>在导航栏选中事件，对产品模型的事件进行新增</w:t>
      </w:r>
    </w:p>
    <w:p w14:paraId="08CDE290" w14:textId="77777777" w:rsidR="007922CA" w:rsidRDefault="001A7AD5" w:rsidP="00FC45F4">
      <w:pPr>
        <w:ind w:left="420" w:firstLineChars="0" w:firstLine="0"/>
      </w:pPr>
      <w:r>
        <w:rPr>
          <w:noProof/>
        </w:rPr>
        <w:drawing>
          <wp:inline distT="0" distB="0" distL="0" distR="0" wp14:anchorId="503063A7" wp14:editId="6B6BE00C">
            <wp:extent cx="5274310" cy="3068320"/>
            <wp:effectExtent l="0" t="0" r="2540" b="0"/>
            <wp:docPr id="507706180" name="图片 1"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06180" name="图片 1" descr="图形用户界面, 应用程序, Word&#10;&#10;AI 生成的内容可能不正确。"/>
                    <pic:cNvPicPr/>
                  </pic:nvPicPr>
                  <pic:blipFill>
                    <a:blip r:embed="rId43"/>
                    <a:stretch>
                      <a:fillRect/>
                    </a:stretch>
                  </pic:blipFill>
                  <pic:spPr>
                    <a:xfrm>
                      <a:off x="0" y="0"/>
                      <a:ext cx="5274310" cy="3068320"/>
                    </a:xfrm>
                    <a:prstGeom prst="rect">
                      <a:avLst/>
                    </a:prstGeom>
                  </pic:spPr>
                </pic:pic>
              </a:graphicData>
            </a:graphic>
          </wp:inline>
        </w:drawing>
      </w:r>
    </w:p>
    <w:p w14:paraId="5D795B91" w14:textId="77777777" w:rsidR="000C6C89" w:rsidRDefault="000C6C89" w:rsidP="000C6C89">
      <w:pPr>
        <w:pStyle w:val="af2"/>
        <w:numPr>
          <w:ilvl w:val="0"/>
          <w:numId w:val="11"/>
        </w:numPr>
        <w:ind w:firstLineChars="0"/>
      </w:pPr>
      <w:r>
        <w:rPr>
          <w:rFonts w:hint="eastAsia"/>
        </w:rPr>
        <w:t>在新增事件页面，填写相关字段信息，对事件进行新增</w:t>
      </w:r>
    </w:p>
    <w:p w14:paraId="13BABECB" w14:textId="77777777" w:rsidR="00BD1F9F" w:rsidRDefault="00BD1F9F" w:rsidP="00BD1F9F">
      <w:pPr>
        <w:ind w:left="420" w:firstLineChars="0" w:firstLine="0"/>
      </w:pPr>
      <w:r>
        <w:rPr>
          <w:noProof/>
        </w:rPr>
        <w:lastRenderedPageBreak/>
        <w:drawing>
          <wp:inline distT="0" distB="0" distL="0" distR="0" wp14:anchorId="247F1928" wp14:editId="3AF4E37B">
            <wp:extent cx="5274310" cy="3068320"/>
            <wp:effectExtent l="0" t="0" r="2540" b="0"/>
            <wp:docPr id="2028101551"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01551" name="图片 1" descr="图形用户界面, 应用程序&#10;&#10;AI 生成的内容可能不正确。"/>
                    <pic:cNvPicPr/>
                  </pic:nvPicPr>
                  <pic:blipFill>
                    <a:blip r:embed="rId44"/>
                    <a:stretch>
                      <a:fillRect/>
                    </a:stretch>
                  </pic:blipFill>
                  <pic:spPr>
                    <a:xfrm>
                      <a:off x="0" y="0"/>
                      <a:ext cx="5274310" cy="3068320"/>
                    </a:xfrm>
                    <a:prstGeom prst="rect">
                      <a:avLst/>
                    </a:prstGeom>
                  </pic:spPr>
                </pic:pic>
              </a:graphicData>
            </a:graphic>
          </wp:inline>
        </w:drawing>
      </w:r>
    </w:p>
    <w:p w14:paraId="7E36218C" w14:textId="77777777" w:rsidR="00424FA3" w:rsidRDefault="00CE2E51" w:rsidP="00CE2E51">
      <w:pPr>
        <w:ind w:firstLineChars="0" w:firstLine="0"/>
      </w:pPr>
      <w:r>
        <w:rPr>
          <w:rFonts w:hint="eastAsia"/>
        </w:rPr>
        <w:t>5</w:t>
      </w:r>
      <w:r>
        <w:tab/>
      </w:r>
      <w:r w:rsidR="00424FA3">
        <w:rPr>
          <w:rFonts w:hint="eastAsia"/>
        </w:rPr>
        <w:t>在产品分类和产品模型填写完毕后，可在网关菜单栏下的模型管理子菜单栏中的进行模型的添加</w:t>
      </w:r>
    </w:p>
    <w:p w14:paraId="7DB1F3B6" w14:textId="77777777" w:rsidR="00424FA3" w:rsidRDefault="00186DC1" w:rsidP="00424FA3">
      <w:pPr>
        <w:ind w:firstLineChars="0" w:firstLine="0"/>
      </w:pPr>
      <w:r>
        <w:rPr>
          <w:noProof/>
        </w:rPr>
        <w:drawing>
          <wp:inline distT="0" distB="0" distL="0" distR="0" wp14:anchorId="5FC7B841" wp14:editId="0BF475E6">
            <wp:extent cx="5274310" cy="3194685"/>
            <wp:effectExtent l="0" t="0" r="2540" b="5715"/>
            <wp:docPr id="709334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34578" name=""/>
                    <pic:cNvPicPr/>
                  </pic:nvPicPr>
                  <pic:blipFill>
                    <a:blip r:embed="rId45"/>
                    <a:stretch>
                      <a:fillRect/>
                    </a:stretch>
                  </pic:blipFill>
                  <pic:spPr>
                    <a:xfrm>
                      <a:off x="0" y="0"/>
                      <a:ext cx="5274310" cy="3194685"/>
                    </a:xfrm>
                    <a:prstGeom prst="rect">
                      <a:avLst/>
                    </a:prstGeom>
                  </pic:spPr>
                </pic:pic>
              </a:graphicData>
            </a:graphic>
          </wp:inline>
        </w:drawing>
      </w:r>
    </w:p>
    <w:p w14:paraId="2EDF9710" w14:textId="77777777" w:rsidR="000638C7" w:rsidRDefault="000638C7" w:rsidP="00890D8A">
      <w:pPr>
        <w:ind w:firstLineChars="0" w:firstLine="0"/>
      </w:pPr>
      <w:r>
        <w:rPr>
          <w:rFonts w:hint="eastAsia"/>
        </w:rPr>
        <w:t>点击添加按钮后，选中</w:t>
      </w:r>
      <w:r>
        <w:rPr>
          <w:rFonts w:hint="eastAsia"/>
        </w:rPr>
        <w:t>tempture</w:t>
      </w:r>
      <w:r>
        <w:rPr>
          <w:rFonts w:hint="eastAsia"/>
        </w:rPr>
        <w:t>产品模型，并点击确认按钮将此模型添加进模型管理</w:t>
      </w:r>
    </w:p>
    <w:p w14:paraId="52B303B9" w14:textId="77777777" w:rsidR="000638C7" w:rsidRDefault="00070324" w:rsidP="00424FA3">
      <w:pPr>
        <w:ind w:firstLineChars="0" w:firstLine="0"/>
      </w:pPr>
      <w:r>
        <w:rPr>
          <w:noProof/>
        </w:rPr>
        <w:lastRenderedPageBreak/>
        <w:drawing>
          <wp:inline distT="0" distB="0" distL="0" distR="0" wp14:anchorId="3C5BBBB1" wp14:editId="263C458D">
            <wp:extent cx="5274310" cy="3194685"/>
            <wp:effectExtent l="0" t="0" r="2540" b="5715"/>
            <wp:docPr id="827430441"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30441" name="图片 1" descr="图形用户界面&#10;&#10;AI 生成的内容可能不正确。"/>
                    <pic:cNvPicPr/>
                  </pic:nvPicPr>
                  <pic:blipFill>
                    <a:blip r:embed="rId46"/>
                    <a:stretch>
                      <a:fillRect/>
                    </a:stretch>
                  </pic:blipFill>
                  <pic:spPr>
                    <a:xfrm>
                      <a:off x="0" y="0"/>
                      <a:ext cx="5274310" cy="3194685"/>
                    </a:xfrm>
                    <a:prstGeom prst="rect">
                      <a:avLst/>
                    </a:prstGeom>
                  </pic:spPr>
                </pic:pic>
              </a:graphicData>
            </a:graphic>
          </wp:inline>
        </w:drawing>
      </w:r>
    </w:p>
    <w:p w14:paraId="38A2B1EA" w14:textId="77777777" w:rsidR="00F94BC3" w:rsidRDefault="00F94BC3" w:rsidP="006A2C31">
      <w:pPr>
        <w:ind w:firstLineChars="0" w:firstLine="0"/>
      </w:pPr>
      <w:r>
        <w:rPr>
          <w:rFonts w:hint="eastAsia"/>
        </w:rPr>
        <w:t>从最新模型管理页面可查看到</w:t>
      </w:r>
      <w:r>
        <w:rPr>
          <w:rFonts w:hint="eastAsia"/>
        </w:rPr>
        <w:t>temptrue</w:t>
      </w:r>
      <w:r>
        <w:rPr>
          <w:rFonts w:hint="eastAsia"/>
        </w:rPr>
        <w:t>产品模型已在列表显示，至此一个产品物模型从接入管理到模型管理流程全部结束</w:t>
      </w:r>
    </w:p>
    <w:p w14:paraId="54903273" w14:textId="77777777" w:rsidR="00F94BC3" w:rsidRDefault="00B410AE" w:rsidP="00424FA3">
      <w:pPr>
        <w:ind w:firstLineChars="0" w:firstLine="0"/>
      </w:pPr>
      <w:r>
        <w:rPr>
          <w:noProof/>
        </w:rPr>
        <w:drawing>
          <wp:inline distT="0" distB="0" distL="0" distR="0" wp14:anchorId="7144FA4D" wp14:editId="7E435222">
            <wp:extent cx="5274310" cy="3194685"/>
            <wp:effectExtent l="0" t="0" r="2540" b="5715"/>
            <wp:docPr id="1551794436"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94436" name="图片 1" descr="图形用户界面, 应用程序&#10;&#10;AI 生成的内容可能不正确。"/>
                    <pic:cNvPicPr/>
                  </pic:nvPicPr>
                  <pic:blipFill>
                    <a:blip r:embed="rId47"/>
                    <a:stretch>
                      <a:fillRect/>
                    </a:stretch>
                  </pic:blipFill>
                  <pic:spPr>
                    <a:xfrm>
                      <a:off x="0" y="0"/>
                      <a:ext cx="5274310" cy="3194685"/>
                    </a:xfrm>
                    <a:prstGeom prst="rect">
                      <a:avLst/>
                    </a:prstGeom>
                  </pic:spPr>
                </pic:pic>
              </a:graphicData>
            </a:graphic>
          </wp:inline>
        </w:drawing>
      </w:r>
    </w:p>
    <w:p w14:paraId="3AEC5AD1" w14:textId="77777777" w:rsidR="002B0CAE" w:rsidRDefault="002B0CAE" w:rsidP="00AC71A6">
      <w:pPr>
        <w:pStyle w:val="4"/>
      </w:pPr>
      <w:bookmarkStart w:id="15" w:name="_Toc219816960"/>
      <w:r>
        <w:rPr>
          <w:rFonts w:hint="eastAsia"/>
        </w:rPr>
        <w:t>产品分类</w:t>
      </w:r>
      <w:bookmarkEnd w:id="15"/>
    </w:p>
    <w:p w14:paraId="1864D321" w14:textId="77777777" w:rsidR="002B0CAE" w:rsidRDefault="00587AAA" w:rsidP="004C7FA3">
      <w:pPr>
        <w:pStyle w:val="af2"/>
        <w:numPr>
          <w:ilvl w:val="0"/>
          <w:numId w:val="13"/>
        </w:numPr>
        <w:ind w:firstLineChars="0"/>
      </w:pPr>
      <w:r>
        <w:rPr>
          <w:rFonts w:hint="eastAsia"/>
        </w:rPr>
        <w:t>点击侧边栏“产品分类”，此页面用于对系统中的产品进行统一管理</w:t>
      </w:r>
    </w:p>
    <w:p w14:paraId="6F044C3D" w14:textId="77777777" w:rsidR="004C7FA3" w:rsidRDefault="004C7FA3" w:rsidP="004C7FA3">
      <w:pPr>
        <w:pStyle w:val="af2"/>
        <w:numPr>
          <w:ilvl w:val="0"/>
          <w:numId w:val="13"/>
        </w:numPr>
        <w:ind w:firstLineChars="0"/>
      </w:pPr>
      <w:r>
        <w:rPr>
          <w:rFonts w:hint="eastAsia"/>
        </w:rPr>
        <w:t>此页面顶部操作区域，提供新增功能，创建一个新的产品分类；提供导入功能，通过模板文件导入产品分类；导出功能，将当前的产品数据导出为文件</w:t>
      </w:r>
    </w:p>
    <w:p w14:paraId="12EDA34B" w14:textId="77777777" w:rsidR="00E01D62" w:rsidRDefault="00E01D62" w:rsidP="004C7FA3">
      <w:pPr>
        <w:pStyle w:val="af2"/>
        <w:numPr>
          <w:ilvl w:val="0"/>
          <w:numId w:val="13"/>
        </w:numPr>
        <w:ind w:firstLineChars="0"/>
      </w:pPr>
      <w:r>
        <w:rPr>
          <w:rFonts w:hint="eastAsia"/>
        </w:rPr>
        <w:lastRenderedPageBreak/>
        <w:t>产品分类区域显示已创建的产品分类列表，例如充电桩等，每一条分类右侧提供操作图标，编辑和删除，可修改当前产品分类名称及删除当前产品分类</w:t>
      </w:r>
    </w:p>
    <w:p w14:paraId="419E33B6" w14:textId="77777777" w:rsidR="00023052" w:rsidRDefault="00023052" w:rsidP="00023052">
      <w:pPr>
        <w:ind w:firstLineChars="0" w:firstLine="0"/>
      </w:pPr>
      <w:r>
        <w:rPr>
          <w:noProof/>
        </w:rPr>
        <w:drawing>
          <wp:inline distT="0" distB="0" distL="0" distR="0" wp14:anchorId="77B2CD6C" wp14:editId="217F97CE">
            <wp:extent cx="5274310" cy="2437130"/>
            <wp:effectExtent l="0" t="0" r="2540" b="1270"/>
            <wp:docPr id="1209131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31811" name=""/>
                    <pic:cNvPicPr/>
                  </pic:nvPicPr>
                  <pic:blipFill>
                    <a:blip r:embed="rId48"/>
                    <a:stretch>
                      <a:fillRect/>
                    </a:stretch>
                  </pic:blipFill>
                  <pic:spPr>
                    <a:xfrm>
                      <a:off x="0" y="0"/>
                      <a:ext cx="5274310" cy="2437130"/>
                    </a:xfrm>
                    <a:prstGeom prst="rect">
                      <a:avLst/>
                    </a:prstGeom>
                  </pic:spPr>
                </pic:pic>
              </a:graphicData>
            </a:graphic>
          </wp:inline>
        </w:drawing>
      </w:r>
    </w:p>
    <w:p w14:paraId="6D32A12F" w14:textId="77777777" w:rsidR="0053694B" w:rsidRDefault="0053694B" w:rsidP="005D3AB4">
      <w:pPr>
        <w:ind w:firstLineChars="0" w:firstLine="420"/>
      </w:pPr>
      <w:r>
        <w:rPr>
          <w:rFonts w:hint="eastAsia"/>
        </w:rPr>
        <w:t>点击充电桩，右侧产品信息展示区域支持提供增加充电桩产品得属性及功能相关字段信息</w:t>
      </w:r>
      <w:r>
        <w:rPr>
          <w:rFonts w:hint="eastAsia"/>
        </w:rPr>
        <w:t>;</w:t>
      </w:r>
      <w:r>
        <w:rPr>
          <w:rFonts w:hint="eastAsia"/>
        </w:rPr>
        <w:t>此栏顶部区域显示产品相关信息，中部区域有属性和功能菜单可选择，可点击新增属性按钮，新增功能，对产品功能和属性进行新增，并提供表格显示；表格中操作此项提供二次编辑及删除功能</w:t>
      </w:r>
    </w:p>
    <w:p w14:paraId="4A5E80A2" w14:textId="77777777" w:rsidR="002052E6" w:rsidRDefault="001C2CE1" w:rsidP="001C2CE1">
      <w:pPr>
        <w:ind w:firstLineChars="0" w:firstLine="0"/>
      </w:pPr>
      <w:r>
        <w:rPr>
          <w:noProof/>
        </w:rPr>
        <w:drawing>
          <wp:inline distT="0" distB="0" distL="0" distR="0" wp14:anchorId="36EF7F25" wp14:editId="1CED88F5">
            <wp:extent cx="5274310" cy="2986405"/>
            <wp:effectExtent l="0" t="0" r="2540" b="4445"/>
            <wp:docPr id="1914610860"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10860" name="图片 1" descr="图形用户界面, 应用程序&#10;&#10;AI 生成的内容可能不正确。"/>
                    <pic:cNvPicPr/>
                  </pic:nvPicPr>
                  <pic:blipFill>
                    <a:blip r:embed="rId49"/>
                    <a:stretch>
                      <a:fillRect/>
                    </a:stretch>
                  </pic:blipFill>
                  <pic:spPr>
                    <a:xfrm>
                      <a:off x="0" y="0"/>
                      <a:ext cx="5274310" cy="2986405"/>
                    </a:xfrm>
                    <a:prstGeom prst="rect">
                      <a:avLst/>
                    </a:prstGeom>
                  </pic:spPr>
                </pic:pic>
              </a:graphicData>
            </a:graphic>
          </wp:inline>
        </w:drawing>
      </w:r>
    </w:p>
    <w:p w14:paraId="2679AABC" w14:textId="77777777" w:rsidR="00C852BB" w:rsidRDefault="00C852BB" w:rsidP="00AC71A6">
      <w:pPr>
        <w:pStyle w:val="4"/>
      </w:pPr>
      <w:bookmarkStart w:id="16" w:name="_Toc219816961"/>
      <w:r>
        <w:rPr>
          <w:rFonts w:hint="eastAsia"/>
        </w:rPr>
        <w:t>产品模型</w:t>
      </w:r>
      <w:bookmarkEnd w:id="16"/>
    </w:p>
    <w:p w14:paraId="2497A6A5" w14:textId="77777777" w:rsidR="00F074DA" w:rsidRDefault="00BB2D14" w:rsidP="00241A20">
      <w:pPr>
        <w:ind w:firstLineChars="175" w:firstLine="420"/>
      </w:pPr>
      <w:r>
        <w:rPr>
          <w:rFonts w:hint="eastAsia"/>
        </w:rPr>
        <w:t>侧边栏点击产品模型，此功能页用来新增一个产品物模型文件，标准化输入产品模型的信息。在模型列表中，顶部操作区域，支持导入及导出物模型文件功能，新增产品模型功能；产品列表右侧提供编辑与删除模型文件图标，点</w:t>
      </w:r>
      <w:r>
        <w:rPr>
          <w:rFonts w:hint="eastAsia"/>
        </w:rPr>
        <w:lastRenderedPageBreak/>
        <w:t>击编辑图标即可编辑模型相字段信息</w:t>
      </w:r>
    </w:p>
    <w:p w14:paraId="68E0D231" w14:textId="77777777" w:rsidR="00C42471" w:rsidRDefault="00C42471" w:rsidP="00241A20">
      <w:pPr>
        <w:ind w:firstLineChars="175" w:firstLine="420"/>
      </w:pPr>
    </w:p>
    <w:p w14:paraId="13ECA23B" w14:textId="77777777" w:rsidR="00C42471" w:rsidRDefault="00C42471" w:rsidP="00241A20">
      <w:pPr>
        <w:ind w:firstLineChars="175" w:firstLine="420"/>
      </w:pPr>
      <w:r>
        <w:rPr>
          <w:noProof/>
        </w:rPr>
        <w:drawing>
          <wp:inline distT="0" distB="0" distL="0" distR="0" wp14:anchorId="5FABE2AA" wp14:editId="60236E6B">
            <wp:extent cx="5274310" cy="2164080"/>
            <wp:effectExtent l="0" t="0" r="2540" b="7620"/>
            <wp:docPr id="1861954634" name="图片 1"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54634" name="图片 1" descr="图形用户界面, 应用程序, Teams&#10;&#10;AI 生成的内容可能不正确。"/>
                    <pic:cNvPicPr/>
                  </pic:nvPicPr>
                  <pic:blipFill>
                    <a:blip r:embed="rId50"/>
                    <a:stretch>
                      <a:fillRect/>
                    </a:stretch>
                  </pic:blipFill>
                  <pic:spPr>
                    <a:xfrm>
                      <a:off x="0" y="0"/>
                      <a:ext cx="5274310" cy="2164080"/>
                    </a:xfrm>
                    <a:prstGeom prst="rect">
                      <a:avLst/>
                    </a:prstGeom>
                  </pic:spPr>
                </pic:pic>
              </a:graphicData>
            </a:graphic>
          </wp:inline>
        </w:drawing>
      </w:r>
    </w:p>
    <w:p w14:paraId="781871A5" w14:textId="77777777" w:rsidR="00E31BDC" w:rsidRDefault="0010196F" w:rsidP="00241A20">
      <w:pPr>
        <w:ind w:firstLineChars="175" w:firstLine="420"/>
      </w:pPr>
      <w:r>
        <w:rPr>
          <w:rFonts w:hint="eastAsia"/>
        </w:rPr>
        <w:t>点击</w:t>
      </w:r>
      <w:r>
        <w:rPr>
          <w:rFonts w:hint="eastAsia"/>
        </w:rPr>
        <w:t>ATPIII</w:t>
      </w:r>
      <w:r>
        <w:rPr>
          <w:rFonts w:hint="eastAsia"/>
        </w:rPr>
        <w:t>此模型列表，查看此产品模型得基本信息，右侧为此模型文件详细信息的显示区域，右侧顶部展示当前模型的基础元信息，包含设备型号，模型版本，产品分类，设备品牌，协议类型；模型配置通过页签进行分类管理，包含报文，设置指令，属性，功能，事件；可新增报文，设置指令，新增功能，新增事件等</w:t>
      </w:r>
    </w:p>
    <w:p w14:paraId="5CCCBA54" w14:textId="77777777" w:rsidR="00307C00" w:rsidRDefault="00231EFE" w:rsidP="00307C00">
      <w:pPr>
        <w:ind w:firstLineChars="175" w:firstLine="420"/>
      </w:pPr>
      <w:r>
        <w:rPr>
          <w:noProof/>
        </w:rPr>
        <w:drawing>
          <wp:inline distT="0" distB="0" distL="0" distR="0" wp14:anchorId="4A4FF6D5" wp14:editId="78BD1BCC">
            <wp:extent cx="5274310" cy="2985135"/>
            <wp:effectExtent l="0" t="0" r="2540" b="5715"/>
            <wp:docPr id="766837055"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37055" name="图片 1" descr="图形用户界面, 文本, 应用程序&#10;&#10;AI 生成的内容可能不正确。"/>
                    <pic:cNvPicPr/>
                  </pic:nvPicPr>
                  <pic:blipFill>
                    <a:blip r:embed="rId51"/>
                    <a:stretch>
                      <a:fillRect/>
                    </a:stretch>
                  </pic:blipFill>
                  <pic:spPr>
                    <a:xfrm>
                      <a:off x="0" y="0"/>
                      <a:ext cx="5274310" cy="2985135"/>
                    </a:xfrm>
                    <a:prstGeom prst="rect">
                      <a:avLst/>
                    </a:prstGeom>
                  </pic:spPr>
                </pic:pic>
              </a:graphicData>
            </a:graphic>
          </wp:inline>
        </w:drawing>
      </w:r>
    </w:p>
    <w:p w14:paraId="35151E3B" w14:textId="77777777" w:rsidR="00307C00" w:rsidRPr="00E61C41" w:rsidRDefault="00307C00" w:rsidP="00307C00">
      <w:pPr>
        <w:pStyle w:val="3"/>
      </w:pPr>
      <w:bookmarkStart w:id="17" w:name="_Toc219816962"/>
      <w:r w:rsidRPr="00E61C41">
        <w:rPr>
          <w:rFonts w:hint="eastAsia"/>
        </w:rPr>
        <w:t>设备</w:t>
      </w:r>
      <w:r>
        <w:rPr>
          <w:rFonts w:hint="eastAsia"/>
        </w:rPr>
        <w:t>*</w:t>
      </w:r>
      <w:bookmarkEnd w:id="17"/>
    </w:p>
    <w:p w14:paraId="06357EA0" w14:textId="77777777" w:rsidR="00307C00" w:rsidRPr="0050492A" w:rsidRDefault="00307C00" w:rsidP="00307C00">
      <w:pPr>
        <w:pStyle w:val="4"/>
      </w:pPr>
      <w:bookmarkStart w:id="18" w:name="_Toc219816963"/>
      <w:r>
        <w:rPr>
          <w:rFonts w:hint="eastAsia"/>
        </w:rPr>
        <w:t>设备管理</w:t>
      </w:r>
      <w:bookmarkEnd w:id="18"/>
    </w:p>
    <w:p w14:paraId="4D4774A6" w14:textId="77777777" w:rsidR="00307C00" w:rsidRDefault="00307C00" w:rsidP="00307C00">
      <w:pPr>
        <w:pStyle w:val="af2"/>
        <w:numPr>
          <w:ilvl w:val="0"/>
          <w:numId w:val="2"/>
        </w:numPr>
        <w:spacing w:line="240" w:lineRule="auto"/>
        <w:ind w:firstLineChars="0"/>
        <w:rPr>
          <w:szCs w:val="24"/>
        </w:rPr>
      </w:pPr>
      <w:r>
        <w:rPr>
          <w:rFonts w:hint="eastAsia"/>
          <w:szCs w:val="24"/>
        </w:rPr>
        <w:t>侧边栏</w:t>
      </w:r>
      <w:r>
        <w:rPr>
          <w:szCs w:val="24"/>
        </w:rPr>
        <w:t>点击</w:t>
      </w:r>
      <w:r>
        <w:rPr>
          <w:szCs w:val="24"/>
        </w:rPr>
        <w:t>“</w:t>
      </w:r>
      <w:r>
        <w:rPr>
          <w:rFonts w:hint="eastAsia"/>
          <w:szCs w:val="24"/>
        </w:rPr>
        <w:t>设备管理</w:t>
      </w:r>
      <w:r>
        <w:rPr>
          <w:szCs w:val="24"/>
        </w:rPr>
        <w:t>”</w:t>
      </w:r>
      <w:r>
        <w:rPr>
          <w:rFonts w:hint="eastAsia"/>
          <w:szCs w:val="24"/>
        </w:rPr>
        <w:t>，此功能页用来添加和删除设备以及设备列表查询</w:t>
      </w:r>
    </w:p>
    <w:p w14:paraId="4952EACE" w14:textId="77777777" w:rsidR="00307C00" w:rsidRDefault="00307C00" w:rsidP="00307C00">
      <w:pPr>
        <w:ind w:firstLine="480"/>
      </w:pPr>
      <w:r>
        <w:rPr>
          <w:rFonts w:hint="eastAsia"/>
        </w:rPr>
        <w:t>添加设备：点击添加设备会出现选择配置模式，</w:t>
      </w:r>
      <w:r>
        <w:rPr>
          <w:rFonts w:hint="eastAsia"/>
        </w:rPr>
        <w:t>Neuron II</w:t>
      </w:r>
      <w:r>
        <w:rPr>
          <w:rFonts w:hint="eastAsia"/>
        </w:rPr>
        <w:t>设备支持固定模式和自定义模式（</w:t>
      </w:r>
      <w:r>
        <w:rPr>
          <w:rFonts w:hint="eastAsia"/>
        </w:rPr>
        <w:t>PLC</w:t>
      </w:r>
      <w:r>
        <w:rPr>
          <w:rFonts w:hint="eastAsia"/>
        </w:rPr>
        <w:t>为</w:t>
      </w:r>
      <w:r>
        <w:rPr>
          <w:rFonts w:hint="eastAsia"/>
        </w:rPr>
        <w:t>Neuron III</w:t>
      </w:r>
      <w:r>
        <w:rPr>
          <w:rFonts w:hint="eastAsia"/>
        </w:rPr>
        <w:t>设备独有）以下是示例设备的绑定与解绑流</w:t>
      </w:r>
      <w:r>
        <w:rPr>
          <w:rFonts w:hint="eastAsia"/>
        </w:rPr>
        <w:lastRenderedPageBreak/>
        <w:t>程（以</w:t>
      </w:r>
      <w:r>
        <w:rPr>
          <w:rFonts w:hint="eastAsia"/>
        </w:rPr>
        <w:t>VoltronicPower</w:t>
      </w:r>
      <w:r>
        <w:rPr>
          <w:rFonts w:hint="eastAsia"/>
        </w:rPr>
        <w:t>下的产品类型</w:t>
      </w:r>
      <w:r>
        <w:rPr>
          <w:rFonts w:hint="eastAsia"/>
        </w:rPr>
        <w:t>inverter</w:t>
      </w:r>
      <w:r>
        <w:rPr>
          <w:rFonts w:hint="eastAsia"/>
        </w:rPr>
        <w:t>型号</w:t>
      </w:r>
      <w:r>
        <w:rPr>
          <w:rFonts w:hint="eastAsia"/>
        </w:rPr>
        <w:t>Elite</w:t>
      </w:r>
      <w:r>
        <w:rPr>
          <w:rFonts w:hint="eastAsia"/>
        </w:rPr>
        <w:t>作为示例演示）。</w:t>
      </w:r>
    </w:p>
    <w:p w14:paraId="0D06CD43" w14:textId="77777777" w:rsidR="00307C00" w:rsidRDefault="00307C00" w:rsidP="00307C00">
      <w:pPr>
        <w:ind w:firstLine="480"/>
      </w:pPr>
      <w:r>
        <w:rPr>
          <w:rFonts w:hint="eastAsia"/>
        </w:rPr>
        <w:t>固定模式：选择固定模式后，选择</w:t>
      </w:r>
      <w:r>
        <w:rPr>
          <w:rFonts w:hint="eastAsia"/>
        </w:rPr>
        <w:t>RS232-0</w:t>
      </w:r>
      <w:r>
        <w:rPr>
          <w:rFonts w:hint="eastAsia"/>
        </w:rPr>
        <w:t>端口，所选端口将对应至</w:t>
      </w:r>
      <w:r>
        <w:rPr>
          <w:rFonts w:hint="eastAsia"/>
        </w:rPr>
        <w:t>Neuron II</w:t>
      </w:r>
      <w:r>
        <w:rPr>
          <w:rFonts w:hint="eastAsia"/>
        </w:rPr>
        <w:t>设备的相应物理接口。点击“下一步”进入添加设备流程。点击“添加设备”，依次勾选直至选中对应的具体设备。接着，为该设备输入一个“设备名称”，完成后继续点击“下一步”。此时，在未启用设备列表中，将新增刚才添加的设备。</w:t>
      </w:r>
    </w:p>
    <w:p w14:paraId="58FD3072" w14:textId="77777777" w:rsidR="00307C00" w:rsidRDefault="00307C00" w:rsidP="00307C00">
      <w:pPr>
        <w:ind w:firstLine="480"/>
      </w:pPr>
      <w:r>
        <w:rPr>
          <w:noProof/>
        </w:rPr>
        <w:drawing>
          <wp:inline distT="0" distB="0" distL="0" distR="0" wp14:anchorId="09E059D3" wp14:editId="7EE298BD">
            <wp:extent cx="5270500" cy="2762250"/>
            <wp:effectExtent l="0" t="0" r="0" b="0"/>
            <wp:docPr id="10"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图形用户界面&#10;&#10;AI 生成的内容可能不正确。"/>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0500" cy="2762250"/>
                    </a:xfrm>
                    <a:prstGeom prst="rect">
                      <a:avLst/>
                    </a:prstGeom>
                    <a:noFill/>
                    <a:ln>
                      <a:noFill/>
                    </a:ln>
                  </pic:spPr>
                </pic:pic>
              </a:graphicData>
            </a:graphic>
          </wp:inline>
        </w:drawing>
      </w:r>
    </w:p>
    <w:p w14:paraId="04386C98" w14:textId="77777777" w:rsidR="00307C00" w:rsidRDefault="00307C00" w:rsidP="00307C00">
      <w:pPr>
        <w:ind w:firstLine="480"/>
      </w:pPr>
      <w:r>
        <w:rPr>
          <w:noProof/>
        </w:rPr>
        <w:drawing>
          <wp:inline distT="0" distB="0" distL="0" distR="0" wp14:anchorId="560A877D" wp14:editId="6CFCB7ED">
            <wp:extent cx="5270500" cy="2343150"/>
            <wp:effectExtent l="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0500" cy="2343150"/>
                    </a:xfrm>
                    <a:prstGeom prst="rect">
                      <a:avLst/>
                    </a:prstGeom>
                    <a:noFill/>
                    <a:ln>
                      <a:noFill/>
                    </a:ln>
                  </pic:spPr>
                </pic:pic>
              </a:graphicData>
            </a:graphic>
          </wp:inline>
        </w:drawing>
      </w:r>
    </w:p>
    <w:p w14:paraId="03AABB45" w14:textId="77777777" w:rsidR="00307C00" w:rsidRDefault="00307C00" w:rsidP="00307C00">
      <w:pPr>
        <w:ind w:firstLine="480"/>
      </w:pPr>
      <w:r>
        <w:rPr>
          <w:rFonts w:hint="eastAsia"/>
        </w:rPr>
        <w:t>然后勾选此设备，点击连接测试，当出现连接状态变为已连接即可，然后勾选设备进行设备启用，根据提示依次确认即可，此时设备就已经启用成功就可以在数据页查看</w:t>
      </w:r>
      <w:r>
        <w:rPr>
          <w:rFonts w:hint="eastAsia"/>
        </w:rPr>
        <w:t>Elite</w:t>
      </w:r>
      <w:r>
        <w:rPr>
          <w:rFonts w:hint="eastAsia"/>
        </w:rPr>
        <w:t>的数据</w:t>
      </w:r>
    </w:p>
    <w:p w14:paraId="47DEF472" w14:textId="77777777" w:rsidR="00307C00" w:rsidRDefault="00307C00" w:rsidP="00307C00">
      <w:pPr>
        <w:ind w:firstLine="480"/>
      </w:pPr>
      <w:r>
        <w:rPr>
          <w:noProof/>
        </w:rPr>
        <w:lastRenderedPageBreak/>
        <w:drawing>
          <wp:inline distT="0" distB="0" distL="0" distR="0" wp14:anchorId="3628E00E" wp14:editId="592854B9">
            <wp:extent cx="4483100" cy="2063750"/>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83100" cy="2063750"/>
                    </a:xfrm>
                    <a:prstGeom prst="rect">
                      <a:avLst/>
                    </a:prstGeom>
                    <a:noFill/>
                    <a:ln>
                      <a:noFill/>
                    </a:ln>
                  </pic:spPr>
                </pic:pic>
              </a:graphicData>
            </a:graphic>
          </wp:inline>
        </w:drawing>
      </w:r>
    </w:p>
    <w:p w14:paraId="4F54A3F6" w14:textId="77777777" w:rsidR="00307C00" w:rsidRDefault="00307C00" w:rsidP="00307C00">
      <w:pPr>
        <w:ind w:firstLine="480"/>
      </w:pPr>
      <w:r>
        <w:rPr>
          <w:rFonts w:hint="eastAsia"/>
        </w:rPr>
        <w:t>自定义模式：选择“自定义模式”后点击“下一步”。添加设备时，依次选择“产品类型”、“设备品牌”、“设备型号”、“设备名称”和“端口号”。接着，查询对应端口号的配置是否与添加的设备相符。若不相符，则点击“编辑”进行配置调整。完成后，点击“下一步”进入“连接测试”环节。后续步骤与前文所述一致，测试设备连接性，并启用设备。</w:t>
      </w:r>
    </w:p>
    <w:p w14:paraId="7D22F971" w14:textId="77777777" w:rsidR="00307C00" w:rsidRDefault="00307C00" w:rsidP="00307C00">
      <w:pPr>
        <w:ind w:firstLine="480"/>
      </w:pPr>
      <w:r>
        <w:rPr>
          <w:noProof/>
        </w:rPr>
        <w:drawing>
          <wp:inline distT="0" distB="0" distL="0" distR="0" wp14:anchorId="7B471CAA" wp14:editId="72238F54">
            <wp:extent cx="5276850" cy="2787650"/>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6850" cy="2787650"/>
                    </a:xfrm>
                    <a:prstGeom prst="rect">
                      <a:avLst/>
                    </a:prstGeom>
                    <a:noFill/>
                    <a:ln>
                      <a:noFill/>
                    </a:ln>
                  </pic:spPr>
                </pic:pic>
              </a:graphicData>
            </a:graphic>
          </wp:inline>
        </w:drawing>
      </w:r>
    </w:p>
    <w:p w14:paraId="41C86587" w14:textId="77777777" w:rsidR="00307C00" w:rsidRDefault="00307C00" w:rsidP="00307C00">
      <w:pPr>
        <w:ind w:firstLine="480"/>
      </w:pPr>
      <w:r>
        <w:rPr>
          <w:rFonts w:hint="eastAsia"/>
        </w:rPr>
        <w:t>设备删除操作：点击“添加</w:t>
      </w:r>
      <w:r>
        <w:rPr>
          <w:rFonts w:hint="eastAsia"/>
        </w:rPr>
        <w:t>/</w:t>
      </w:r>
      <w:r>
        <w:rPr>
          <w:rFonts w:hint="eastAsia"/>
        </w:rPr>
        <w:t>编辑</w:t>
      </w:r>
      <w:r>
        <w:rPr>
          <w:rFonts w:hint="eastAsia"/>
        </w:rPr>
        <w:t>/</w:t>
      </w:r>
      <w:r>
        <w:rPr>
          <w:rFonts w:hint="eastAsia"/>
        </w:rPr>
        <w:t>删除设备”选项，可选择勾选多个设备后统一删除，或直接点击设备旁的删除图标进行单个删除。随后点击“下一步”，并按照系统提示逐步操作，直至完成整个删除流程。</w:t>
      </w:r>
    </w:p>
    <w:p w14:paraId="3FEBC116" w14:textId="77777777" w:rsidR="00307C00" w:rsidRDefault="00307C00" w:rsidP="00307C00">
      <w:pPr>
        <w:ind w:firstLine="480"/>
      </w:pPr>
      <w:r>
        <w:rPr>
          <w:noProof/>
        </w:rPr>
        <w:lastRenderedPageBreak/>
        <w:drawing>
          <wp:inline distT="0" distB="0" distL="0" distR="0" wp14:anchorId="593E872B" wp14:editId="4ED46DFD">
            <wp:extent cx="5270500" cy="1854200"/>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0500" cy="1854200"/>
                    </a:xfrm>
                    <a:prstGeom prst="rect">
                      <a:avLst/>
                    </a:prstGeom>
                    <a:noFill/>
                    <a:ln>
                      <a:noFill/>
                    </a:ln>
                  </pic:spPr>
                </pic:pic>
              </a:graphicData>
            </a:graphic>
          </wp:inline>
        </w:drawing>
      </w:r>
    </w:p>
    <w:p w14:paraId="525B490D" w14:textId="77777777" w:rsidR="00307C00" w:rsidRPr="008419AB" w:rsidRDefault="00307C00" w:rsidP="00307C00">
      <w:pPr>
        <w:pStyle w:val="4"/>
      </w:pPr>
      <w:r w:rsidRPr="008419AB">
        <w:rPr>
          <w:rFonts w:hint="eastAsia"/>
        </w:rPr>
        <w:t xml:space="preserve"> </w:t>
      </w:r>
      <w:bookmarkStart w:id="19" w:name="_Toc219816964"/>
      <w:r w:rsidRPr="008419AB">
        <w:rPr>
          <w:rFonts w:hint="eastAsia"/>
        </w:rPr>
        <w:t>设备数据</w:t>
      </w:r>
      <w:bookmarkEnd w:id="19"/>
    </w:p>
    <w:p w14:paraId="130E4C52" w14:textId="77777777" w:rsidR="00307C00" w:rsidRDefault="00307C00" w:rsidP="00307C00">
      <w:pPr>
        <w:pStyle w:val="af2"/>
        <w:numPr>
          <w:ilvl w:val="0"/>
          <w:numId w:val="2"/>
        </w:numPr>
        <w:spacing w:line="240" w:lineRule="auto"/>
        <w:ind w:left="720" w:firstLineChars="0"/>
        <w:rPr>
          <w:sz w:val="21"/>
          <w:szCs w:val="21"/>
        </w:rPr>
      </w:pPr>
      <w:r>
        <w:rPr>
          <w:rFonts w:hint="eastAsia"/>
        </w:rPr>
        <w:t>侧边栏点击“数据”，此功能页用来查看启用设备的实时数据以及历史数据</w:t>
      </w:r>
      <w:r>
        <w:rPr>
          <w:rFonts w:hint="eastAsia"/>
          <w:sz w:val="21"/>
          <w:szCs w:val="21"/>
        </w:rPr>
        <w:t>。</w:t>
      </w:r>
    </w:p>
    <w:p w14:paraId="26929C0A" w14:textId="77777777" w:rsidR="00307C00" w:rsidRDefault="00307C00" w:rsidP="00307C00">
      <w:pPr>
        <w:pStyle w:val="af2"/>
        <w:spacing w:line="240" w:lineRule="auto"/>
        <w:ind w:left="0" w:firstLineChars="0" w:firstLine="0"/>
      </w:pPr>
      <w:r>
        <w:rPr>
          <w:noProof/>
        </w:rPr>
        <w:drawing>
          <wp:inline distT="0" distB="0" distL="0" distR="0" wp14:anchorId="468C55EE" wp14:editId="10C96F32">
            <wp:extent cx="5270500" cy="469900"/>
            <wp:effectExtent l="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0500" cy="469900"/>
                    </a:xfrm>
                    <a:prstGeom prst="rect">
                      <a:avLst/>
                    </a:prstGeom>
                    <a:noFill/>
                    <a:ln>
                      <a:noFill/>
                    </a:ln>
                  </pic:spPr>
                </pic:pic>
              </a:graphicData>
            </a:graphic>
          </wp:inline>
        </w:drawing>
      </w:r>
    </w:p>
    <w:p w14:paraId="6178F297" w14:textId="77777777" w:rsidR="00307C00" w:rsidRDefault="00307C00" w:rsidP="00307C00">
      <w:pPr>
        <w:pStyle w:val="af2"/>
        <w:spacing w:line="240" w:lineRule="auto"/>
        <w:ind w:left="0" w:firstLineChars="0" w:firstLine="0"/>
      </w:pPr>
      <w:r>
        <w:rPr>
          <w:rFonts w:hint="eastAsia"/>
        </w:rPr>
        <w:t>点击详情即可查看对应设备的数据，由于示例设备</w:t>
      </w:r>
      <w:r>
        <w:rPr>
          <w:rFonts w:hint="eastAsia"/>
        </w:rPr>
        <w:t>Elite</w:t>
      </w:r>
      <w:r>
        <w:rPr>
          <w:rFonts w:hint="eastAsia"/>
        </w:rPr>
        <w:t>是一个</w:t>
      </w:r>
      <w:r>
        <w:rPr>
          <w:rFonts w:hint="eastAsia"/>
        </w:rPr>
        <w:t>Hybrid Inverter</w:t>
      </w:r>
      <w:r>
        <w:rPr>
          <w:rFonts w:hint="eastAsia"/>
        </w:rPr>
        <w:t>，所以在实时数据可以看到对应的各种数据，包含光伏，负载，电网，电池的各项基础数据，以及查看对应的历史数据，以表格和图标形式展示出来。</w:t>
      </w:r>
    </w:p>
    <w:p w14:paraId="77FF6537" w14:textId="77777777" w:rsidR="00307C00" w:rsidRDefault="00307C00" w:rsidP="00307C00">
      <w:pPr>
        <w:pStyle w:val="4"/>
        <w:rPr>
          <w:sz w:val="24"/>
          <w:szCs w:val="22"/>
        </w:rPr>
      </w:pPr>
      <w:bookmarkStart w:id="20" w:name="_Toc219816965"/>
      <w:r w:rsidRPr="00230724">
        <w:rPr>
          <w:rFonts w:hint="eastAsia"/>
        </w:rPr>
        <w:t>设备轮询</w:t>
      </w:r>
      <w:r>
        <w:rPr>
          <w:rFonts w:hint="eastAsia"/>
          <w:sz w:val="24"/>
          <w:szCs w:val="22"/>
        </w:rPr>
        <w:t>*</w:t>
      </w:r>
      <w:bookmarkEnd w:id="20"/>
    </w:p>
    <w:p w14:paraId="1BDAF16F" w14:textId="77777777" w:rsidR="00307C00" w:rsidRDefault="00307C00" w:rsidP="00307C00">
      <w:pPr>
        <w:pStyle w:val="af2"/>
        <w:numPr>
          <w:ilvl w:val="0"/>
          <w:numId w:val="2"/>
        </w:numPr>
        <w:spacing w:line="240" w:lineRule="auto"/>
        <w:ind w:firstLineChars="0"/>
        <w:rPr>
          <w:sz w:val="21"/>
          <w:szCs w:val="21"/>
        </w:rPr>
      </w:pPr>
      <w:r>
        <w:rPr>
          <w:rFonts w:hint="eastAsia"/>
          <w:sz w:val="21"/>
          <w:szCs w:val="21"/>
        </w:rPr>
        <w:t>侧</w:t>
      </w:r>
      <w:r>
        <w:rPr>
          <w:rFonts w:hint="eastAsia"/>
        </w:rPr>
        <w:t>边栏点击“指令配置”，此功能页用来查询和修改设备指令轮询间隔</w:t>
      </w:r>
      <w:r>
        <w:rPr>
          <w:rFonts w:hint="eastAsia"/>
          <w:sz w:val="21"/>
          <w:szCs w:val="21"/>
        </w:rPr>
        <w:t>。</w:t>
      </w:r>
    </w:p>
    <w:p w14:paraId="396CEBF1" w14:textId="77777777" w:rsidR="00307C00" w:rsidRDefault="00307C00" w:rsidP="00307C00">
      <w:pPr>
        <w:pStyle w:val="af2"/>
        <w:spacing w:line="240" w:lineRule="auto"/>
        <w:ind w:left="0" w:firstLineChars="0" w:firstLine="0"/>
      </w:pPr>
      <w:r>
        <w:rPr>
          <w:rFonts w:hint="eastAsia"/>
        </w:rPr>
        <w:t>指令轮询间隔为</w:t>
      </w:r>
      <w:r>
        <w:rPr>
          <w:rFonts w:hint="eastAsia"/>
        </w:rPr>
        <w:t>0</w:t>
      </w:r>
      <w:r>
        <w:rPr>
          <w:rFonts w:hint="eastAsia"/>
        </w:rPr>
        <w:t>代表此条指令不会进行轮询，也不会输出对应的信息</w:t>
      </w:r>
    </w:p>
    <w:p w14:paraId="22A4545E" w14:textId="77777777" w:rsidR="00307C00" w:rsidRDefault="00307C00" w:rsidP="00307C00">
      <w:pPr>
        <w:pStyle w:val="af2"/>
        <w:spacing w:line="240" w:lineRule="auto"/>
        <w:ind w:left="0" w:firstLineChars="0" w:firstLine="0"/>
      </w:pPr>
      <w:r>
        <w:rPr>
          <w:noProof/>
        </w:rPr>
        <w:drawing>
          <wp:inline distT="0" distB="0" distL="0" distR="0" wp14:anchorId="1ABB7B93" wp14:editId="258088E6">
            <wp:extent cx="5274310" cy="3089275"/>
            <wp:effectExtent l="0" t="0" r="2540" b="0"/>
            <wp:docPr id="734342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42695" name=""/>
                    <pic:cNvPicPr/>
                  </pic:nvPicPr>
                  <pic:blipFill>
                    <a:blip r:embed="rId58"/>
                    <a:stretch>
                      <a:fillRect/>
                    </a:stretch>
                  </pic:blipFill>
                  <pic:spPr>
                    <a:xfrm>
                      <a:off x="0" y="0"/>
                      <a:ext cx="5274310" cy="3089275"/>
                    </a:xfrm>
                    <a:prstGeom prst="rect">
                      <a:avLst/>
                    </a:prstGeom>
                  </pic:spPr>
                </pic:pic>
              </a:graphicData>
            </a:graphic>
          </wp:inline>
        </w:drawing>
      </w:r>
    </w:p>
    <w:p w14:paraId="15456F7F" w14:textId="77777777" w:rsidR="00307C00" w:rsidRDefault="00307C00" w:rsidP="00307C00">
      <w:pPr>
        <w:pStyle w:val="af2"/>
        <w:spacing w:line="240" w:lineRule="auto"/>
        <w:ind w:left="0" w:firstLineChars="0" w:firstLine="0"/>
      </w:pPr>
    </w:p>
    <w:p w14:paraId="23D30A58" w14:textId="77777777" w:rsidR="00307C00" w:rsidRDefault="00307C00" w:rsidP="00307C00">
      <w:pPr>
        <w:ind w:firstLineChars="0" w:firstLine="0"/>
      </w:pPr>
    </w:p>
    <w:p w14:paraId="72409613" w14:textId="77777777" w:rsidR="0083371C" w:rsidRDefault="0083371C" w:rsidP="00E31DDD">
      <w:pPr>
        <w:pStyle w:val="3"/>
      </w:pPr>
      <w:bookmarkStart w:id="21" w:name="_Toc219816966"/>
      <w:r>
        <w:rPr>
          <w:rFonts w:hint="eastAsia"/>
        </w:rPr>
        <w:lastRenderedPageBreak/>
        <w:t>数据输出</w:t>
      </w:r>
      <w:bookmarkEnd w:id="21"/>
    </w:p>
    <w:p w14:paraId="32CA5B60" w14:textId="77777777" w:rsidR="00E31DDD" w:rsidRDefault="00E31DDD" w:rsidP="00E31DDD">
      <w:pPr>
        <w:spacing w:line="240" w:lineRule="auto"/>
        <w:ind w:firstLineChars="0" w:firstLine="0"/>
      </w:pPr>
      <w:r>
        <w:rPr>
          <w:rFonts w:hint="eastAsia"/>
        </w:rPr>
        <w:t>侧边栏点击“日志管理”，日志管理页内有查看日志栏和日志管理栏</w:t>
      </w:r>
    </w:p>
    <w:p w14:paraId="1820511D" w14:textId="77777777" w:rsidR="00766E28" w:rsidRDefault="00766E28" w:rsidP="00766E28">
      <w:pPr>
        <w:pStyle w:val="af2"/>
        <w:numPr>
          <w:ilvl w:val="0"/>
          <w:numId w:val="14"/>
        </w:numPr>
        <w:spacing w:line="240" w:lineRule="auto"/>
        <w:ind w:firstLineChars="0"/>
      </w:pPr>
      <w:r>
        <w:rPr>
          <w:rFonts w:hint="eastAsia"/>
        </w:rPr>
        <w:t>查看日志栏：选择要查看的日志、日志等级、关键字和行数，点击查询即可在下方显示符合条件的日志内容</w:t>
      </w:r>
    </w:p>
    <w:p w14:paraId="2AD473D8" w14:textId="77777777" w:rsidR="00766E28" w:rsidRDefault="00766E28" w:rsidP="00766E28">
      <w:pPr>
        <w:pStyle w:val="af2"/>
        <w:numPr>
          <w:ilvl w:val="0"/>
          <w:numId w:val="14"/>
        </w:numPr>
        <w:spacing w:line="240" w:lineRule="auto"/>
        <w:ind w:firstLineChars="0"/>
      </w:pPr>
      <w:r>
        <w:rPr>
          <w:rFonts w:hint="eastAsia"/>
        </w:rPr>
        <w:t>日志管理栏：可查看日志列表，选择日志进行上传、下载和删除操作，上传会将选中的日志文件上传至云服务器，下载会将选中的日志文件打包下载到本地，删除会清空选中日志里的内容</w:t>
      </w:r>
    </w:p>
    <w:p w14:paraId="336CE2B0" w14:textId="77777777" w:rsidR="00E31DDD" w:rsidRDefault="00F87791" w:rsidP="00766E28">
      <w:pPr>
        <w:ind w:firstLineChars="0" w:firstLine="0"/>
      </w:pPr>
      <w:r>
        <w:rPr>
          <w:noProof/>
        </w:rPr>
        <w:drawing>
          <wp:inline distT="0" distB="0" distL="0" distR="0" wp14:anchorId="4F10B8DE" wp14:editId="4F910A45">
            <wp:extent cx="5274310" cy="2978785"/>
            <wp:effectExtent l="0" t="0" r="2540" b="0"/>
            <wp:docPr id="2018801460" name="图片 1"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01460" name="图片 1" descr="图形用户界面, 应用程序, Word&#10;&#10;AI 生成的内容可能不正确。"/>
                    <pic:cNvPicPr/>
                  </pic:nvPicPr>
                  <pic:blipFill>
                    <a:blip r:embed="rId59"/>
                    <a:stretch>
                      <a:fillRect/>
                    </a:stretch>
                  </pic:blipFill>
                  <pic:spPr>
                    <a:xfrm>
                      <a:off x="0" y="0"/>
                      <a:ext cx="5274310" cy="2978785"/>
                    </a:xfrm>
                    <a:prstGeom prst="rect">
                      <a:avLst/>
                    </a:prstGeom>
                  </pic:spPr>
                </pic:pic>
              </a:graphicData>
            </a:graphic>
          </wp:inline>
        </w:drawing>
      </w:r>
    </w:p>
    <w:p w14:paraId="73413CC5" w14:textId="77777777" w:rsidR="00D37368" w:rsidRPr="00766E28" w:rsidRDefault="00D37368" w:rsidP="00766E28">
      <w:pPr>
        <w:ind w:firstLineChars="0" w:firstLine="0"/>
      </w:pPr>
      <w:r>
        <w:rPr>
          <w:noProof/>
        </w:rPr>
        <w:drawing>
          <wp:inline distT="0" distB="0" distL="0" distR="0" wp14:anchorId="0A43C8F2" wp14:editId="65809127">
            <wp:extent cx="5274310" cy="3097530"/>
            <wp:effectExtent l="0" t="0" r="2540" b="7620"/>
            <wp:docPr id="142370973"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0973" name="图片 1" descr="图形用户界面, 文本, 应用程序, 电子邮件&#10;&#10;AI 生成的内容可能不正确。"/>
                    <pic:cNvPicPr/>
                  </pic:nvPicPr>
                  <pic:blipFill>
                    <a:blip r:embed="rId60"/>
                    <a:stretch>
                      <a:fillRect/>
                    </a:stretch>
                  </pic:blipFill>
                  <pic:spPr>
                    <a:xfrm>
                      <a:off x="0" y="0"/>
                      <a:ext cx="5274310" cy="3097530"/>
                    </a:xfrm>
                    <a:prstGeom prst="rect">
                      <a:avLst/>
                    </a:prstGeom>
                  </pic:spPr>
                </pic:pic>
              </a:graphicData>
            </a:graphic>
          </wp:inline>
        </w:drawing>
      </w:r>
    </w:p>
    <w:p w14:paraId="28C552AB" w14:textId="77777777" w:rsidR="006C4659" w:rsidRDefault="00C54504">
      <w:pPr>
        <w:pStyle w:val="3"/>
      </w:pPr>
      <w:bookmarkStart w:id="22" w:name="_Toc219816967"/>
      <w:r>
        <w:rPr>
          <w:rFonts w:hint="eastAsia"/>
        </w:rPr>
        <w:lastRenderedPageBreak/>
        <w:t>网关</w:t>
      </w:r>
      <w:bookmarkEnd w:id="22"/>
    </w:p>
    <w:p w14:paraId="350142C3" w14:textId="77777777" w:rsidR="00C54504" w:rsidRPr="00C54504" w:rsidRDefault="00C54504" w:rsidP="00AC71A6">
      <w:pPr>
        <w:pStyle w:val="4"/>
      </w:pPr>
      <w:bookmarkStart w:id="23" w:name="_Toc219816968"/>
      <w:r>
        <w:rPr>
          <w:rFonts w:hint="eastAsia"/>
        </w:rPr>
        <w:t>网络配置</w:t>
      </w:r>
      <w:bookmarkEnd w:id="23"/>
    </w:p>
    <w:p w14:paraId="0C6B081D" w14:textId="77777777" w:rsidR="006C4659" w:rsidRDefault="00000000">
      <w:pPr>
        <w:pStyle w:val="af2"/>
        <w:numPr>
          <w:ilvl w:val="0"/>
          <w:numId w:val="2"/>
        </w:numPr>
        <w:spacing w:line="240" w:lineRule="auto"/>
        <w:ind w:firstLineChars="0"/>
        <w:rPr>
          <w:sz w:val="21"/>
          <w:szCs w:val="21"/>
        </w:rPr>
      </w:pPr>
      <w:r w:rsidRPr="00BA2187">
        <w:rPr>
          <w:rFonts w:hint="eastAsia"/>
          <w:szCs w:val="24"/>
        </w:rPr>
        <w:t>侧边栏</w:t>
      </w:r>
      <w:r w:rsidRPr="00BA2187">
        <w:rPr>
          <w:szCs w:val="24"/>
        </w:rPr>
        <w:t>点击</w:t>
      </w:r>
      <w:r w:rsidRPr="00BA2187">
        <w:rPr>
          <w:szCs w:val="24"/>
        </w:rPr>
        <w:t>“</w:t>
      </w:r>
      <w:r w:rsidRPr="00BA2187">
        <w:rPr>
          <w:rFonts w:hint="eastAsia"/>
          <w:szCs w:val="24"/>
        </w:rPr>
        <w:t>网络配置</w:t>
      </w:r>
      <w:r w:rsidRPr="00BA2187">
        <w:rPr>
          <w:szCs w:val="24"/>
        </w:rPr>
        <w:t>”</w:t>
      </w:r>
      <w:r w:rsidRPr="00BA2187">
        <w:rPr>
          <w:rFonts w:hint="eastAsia"/>
          <w:szCs w:val="24"/>
        </w:rPr>
        <w:t>，此功能页用来修改设备的网络配置</w:t>
      </w:r>
      <w:r>
        <w:rPr>
          <w:rFonts w:hint="eastAsia"/>
          <w:sz w:val="21"/>
          <w:szCs w:val="21"/>
        </w:rPr>
        <w:t>。</w:t>
      </w:r>
    </w:p>
    <w:p w14:paraId="0122E8C7" w14:textId="77777777" w:rsidR="006C4659" w:rsidRDefault="00623FD6" w:rsidP="00623FD6">
      <w:pPr>
        <w:ind w:firstLineChars="0" w:firstLine="0"/>
      </w:pPr>
      <w:r>
        <w:rPr>
          <w:noProof/>
        </w:rPr>
        <w:drawing>
          <wp:inline distT="0" distB="0" distL="0" distR="0" wp14:anchorId="104D6993" wp14:editId="04D7EF2B">
            <wp:extent cx="5274310" cy="3256280"/>
            <wp:effectExtent l="0" t="0" r="2540" b="1270"/>
            <wp:docPr id="1388207454" name="图片 1" descr="图形用户界面, 文本, 应用程序, 电子邮件,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07454" name="图片 1" descr="图形用户界面, 文本, 应用程序, 电子邮件, Teams&#10;&#10;AI 生成的内容可能不正确。"/>
                    <pic:cNvPicPr/>
                  </pic:nvPicPr>
                  <pic:blipFill>
                    <a:blip r:embed="rId61"/>
                    <a:stretch>
                      <a:fillRect/>
                    </a:stretch>
                  </pic:blipFill>
                  <pic:spPr>
                    <a:xfrm>
                      <a:off x="0" y="0"/>
                      <a:ext cx="5274310" cy="3256280"/>
                    </a:xfrm>
                    <a:prstGeom prst="rect">
                      <a:avLst/>
                    </a:prstGeom>
                  </pic:spPr>
                </pic:pic>
              </a:graphicData>
            </a:graphic>
          </wp:inline>
        </w:drawing>
      </w:r>
    </w:p>
    <w:p w14:paraId="3348BC29" w14:textId="77777777" w:rsidR="006C4659" w:rsidRDefault="00000000">
      <w:pPr>
        <w:ind w:firstLineChars="0" w:firstLine="0"/>
      </w:pPr>
      <w:r>
        <w:rPr>
          <w:rFonts w:hint="eastAsia"/>
        </w:rPr>
        <w:t>系统默认的网络配置为</w:t>
      </w:r>
      <w:r>
        <w:rPr>
          <w:rFonts w:hint="eastAsia"/>
        </w:rPr>
        <w:t>WIFI</w:t>
      </w:r>
      <w:r>
        <w:rPr>
          <w:rFonts w:hint="eastAsia"/>
        </w:rPr>
        <w:t>下的</w:t>
      </w:r>
      <w:r>
        <w:rPr>
          <w:rFonts w:hint="eastAsia"/>
        </w:rPr>
        <w:t>AP</w:t>
      </w:r>
      <w:r>
        <w:rPr>
          <w:rFonts w:hint="eastAsia"/>
        </w:rPr>
        <w:t>模式。若需设备上网，需点击修改网络配置。配网方式共三种：有线、</w:t>
      </w:r>
      <w:r>
        <w:rPr>
          <w:rFonts w:hint="eastAsia"/>
        </w:rPr>
        <w:t>WIFI</w:t>
      </w:r>
      <w:r>
        <w:rPr>
          <w:rFonts w:hint="eastAsia"/>
        </w:rPr>
        <w:t>和</w:t>
      </w:r>
      <w:r>
        <w:rPr>
          <w:rFonts w:hint="eastAsia"/>
        </w:rPr>
        <w:t>4G</w:t>
      </w:r>
      <w:r>
        <w:rPr>
          <w:rFonts w:hint="eastAsia"/>
        </w:rPr>
        <w:t>。</w:t>
      </w:r>
    </w:p>
    <w:p w14:paraId="08674EA2" w14:textId="77777777" w:rsidR="006C4659" w:rsidRDefault="00000000">
      <w:pPr>
        <w:ind w:firstLineChars="0" w:firstLine="0"/>
      </w:pPr>
      <w:r>
        <w:rPr>
          <w:rFonts w:hint="eastAsia"/>
        </w:rPr>
        <w:t>有线方式：需将网络模式修改为动态</w:t>
      </w:r>
      <w:r>
        <w:rPr>
          <w:rFonts w:hint="eastAsia"/>
        </w:rPr>
        <w:t>IP</w:t>
      </w:r>
      <w:r>
        <w:rPr>
          <w:rFonts w:hint="eastAsia"/>
        </w:rPr>
        <w:t>，即自动</w:t>
      </w:r>
      <w:r>
        <w:rPr>
          <w:rFonts w:hint="eastAsia"/>
        </w:rPr>
        <w:t>DHCP</w:t>
      </w:r>
      <w:r>
        <w:rPr>
          <w:rFonts w:hint="eastAsia"/>
        </w:rPr>
        <w:t>，并确认修改。此时，路由器将分配一个</w:t>
      </w:r>
      <w:r>
        <w:rPr>
          <w:rFonts w:hint="eastAsia"/>
        </w:rPr>
        <w:t>IP</w:t>
      </w:r>
      <w:r>
        <w:rPr>
          <w:rFonts w:hint="eastAsia"/>
        </w:rPr>
        <w:t>地址给设备，以供上网使用。</w:t>
      </w:r>
    </w:p>
    <w:p w14:paraId="7E4064BE" w14:textId="77777777" w:rsidR="006C4659" w:rsidRDefault="00000000">
      <w:pPr>
        <w:ind w:firstLineChars="0" w:firstLine="0"/>
      </w:pPr>
      <w:r>
        <w:rPr>
          <w:rFonts w:hint="eastAsia"/>
        </w:rPr>
        <w:t>WIFI</w:t>
      </w:r>
      <w:r>
        <w:rPr>
          <w:rFonts w:hint="eastAsia"/>
        </w:rPr>
        <w:t>：</w:t>
      </w:r>
      <w:r>
        <w:rPr>
          <w:rFonts w:hint="eastAsia"/>
        </w:rPr>
        <w:t>WIFI</w:t>
      </w:r>
      <w:r>
        <w:rPr>
          <w:rFonts w:hint="eastAsia"/>
        </w:rPr>
        <w:t>的工作模式分为两种，即</w:t>
      </w:r>
      <w:r>
        <w:rPr>
          <w:rFonts w:hint="eastAsia"/>
        </w:rPr>
        <w:t>AP</w:t>
      </w:r>
      <w:r>
        <w:rPr>
          <w:rFonts w:hint="eastAsia"/>
        </w:rPr>
        <w:t>模式和</w:t>
      </w:r>
      <w:r>
        <w:rPr>
          <w:rFonts w:hint="eastAsia"/>
        </w:rPr>
        <w:t>STA</w:t>
      </w:r>
      <w:r>
        <w:rPr>
          <w:rFonts w:hint="eastAsia"/>
        </w:rPr>
        <w:t>模式。在</w:t>
      </w:r>
      <w:r>
        <w:rPr>
          <w:rFonts w:hint="eastAsia"/>
        </w:rPr>
        <w:t>AP</w:t>
      </w:r>
      <w:r>
        <w:rPr>
          <w:rFonts w:hint="eastAsia"/>
        </w:rPr>
        <w:t>模式下，设备会生成热点，等待其他设备连接，这也就是前文提到的</w:t>
      </w:r>
      <w:r>
        <w:rPr>
          <w:rFonts w:hint="eastAsia"/>
        </w:rPr>
        <w:t>AP</w:t>
      </w:r>
      <w:r>
        <w:rPr>
          <w:rFonts w:hint="eastAsia"/>
        </w:rPr>
        <w:t>配网所使用的模式。当设备需要通过路由器上网时，需切换至</w:t>
      </w:r>
      <w:r>
        <w:rPr>
          <w:rFonts w:hint="eastAsia"/>
        </w:rPr>
        <w:t>STA</w:t>
      </w:r>
      <w:r>
        <w:rPr>
          <w:rFonts w:hint="eastAsia"/>
        </w:rPr>
        <w:t>模式，随后输入相应路由器的名称、密码及加密方式，确认修改后，设备便会连接到对应的无线局域网中。</w:t>
      </w:r>
    </w:p>
    <w:p w14:paraId="0765C4F3" w14:textId="77777777" w:rsidR="006C4659" w:rsidRDefault="00446CA9">
      <w:pPr>
        <w:ind w:firstLineChars="0" w:firstLine="0"/>
      </w:pPr>
      <w:r>
        <w:rPr>
          <w:noProof/>
        </w:rPr>
        <w:drawing>
          <wp:inline distT="0" distB="0" distL="0" distR="0" wp14:anchorId="6AFEF206" wp14:editId="5197D33B">
            <wp:extent cx="5276850" cy="2241550"/>
            <wp:effectExtent l="0" t="0" r="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6850" cy="2241550"/>
                    </a:xfrm>
                    <a:prstGeom prst="rect">
                      <a:avLst/>
                    </a:prstGeom>
                    <a:noFill/>
                    <a:ln>
                      <a:noFill/>
                    </a:ln>
                  </pic:spPr>
                </pic:pic>
              </a:graphicData>
            </a:graphic>
          </wp:inline>
        </w:drawing>
      </w:r>
    </w:p>
    <w:p w14:paraId="66415A25" w14:textId="77777777" w:rsidR="006C4659" w:rsidRDefault="00000000">
      <w:pPr>
        <w:ind w:firstLineChars="0" w:firstLine="0"/>
      </w:pPr>
      <w:r>
        <w:rPr>
          <w:rFonts w:hint="eastAsia"/>
        </w:rPr>
        <w:lastRenderedPageBreak/>
        <w:t>若是以网线配网的方式进入工控软件，则是在下方找到需要连接的</w:t>
      </w:r>
      <w:r>
        <w:rPr>
          <w:rFonts w:hint="eastAsia"/>
        </w:rPr>
        <w:t>WIFI</w:t>
      </w:r>
      <w:r>
        <w:rPr>
          <w:rFonts w:hint="eastAsia"/>
        </w:rPr>
        <w:t>，然后点击对应的“连接”，输入密码后点击“确认修改”</w:t>
      </w:r>
    </w:p>
    <w:p w14:paraId="742C1C4C" w14:textId="77777777" w:rsidR="006C4659" w:rsidRDefault="00446CA9">
      <w:pPr>
        <w:ind w:firstLineChars="0" w:firstLine="0"/>
      </w:pPr>
      <w:r>
        <w:rPr>
          <w:noProof/>
        </w:rPr>
        <w:drawing>
          <wp:inline distT="0" distB="0" distL="0" distR="0" wp14:anchorId="488F4C6F" wp14:editId="297C83DD">
            <wp:extent cx="5264150" cy="2800350"/>
            <wp:effectExtent l="0" t="0" r="0" b="0"/>
            <wp:docPr id="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4150" cy="2800350"/>
                    </a:xfrm>
                    <a:prstGeom prst="rect">
                      <a:avLst/>
                    </a:prstGeom>
                    <a:noFill/>
                    <a:ln>
                      <a:noFill/>
                    </a:ln>
                  </pic:spPr>
                </pic:pic>
              </a:graphicData>
            </a:graphic>
          </wp:inline>
        </w:drawing>
      </w:r>
    </w:p>
    <w:p w14:paraId="5B468E29" w14:textId="77777777" w:rsidR="006C4659" w:rsidRDefault="009C4342">
      <w:pPr>
        <w:ind w:firstLineChars="0" w:firstLine="0"/>
      </w:pPr>
      <w:r>
        <w:rPr>
          <w:noProof/>
        </w:rPr>
        <w:drawing>
          <wp:inline distT="0" distB="0" distL="0" distR="0" wp14:anchorId="4D512F1C" wp14:editId="3E8924EE">
            <wp:extent cx="5274310" cy="3259455"/>
            <wp:effectExtent l="0" t="0" r="2540" b="0"/>
            <wp:docPr id="1638515459"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15459" name="图片 1" descr="图形用户界面, 文本, 应用程序&#10;&#10;AI 生成的内容可能不正确。"/>
                    <pic:cNvPicPr/>
                  </pic:nvPicPr>
                  <pic:blipFill>
                    <a:blip r:embed="rId64"/>
                    <a:stretch>
                      <a:fillRect/>
                    </a:stretch>
                  </pic:blipFill>
                  <pic:spPr>
                    <a:xfrm>
                      <a:off x="0" y="0"/>
                      <a:ext cx="5274310" cy="3259455"/>
                    </a:xfrm>
                    <a:prstGeom prst="rect">
                      <a:avLst/>
                    </a:prstGeom>
                  </pic:spPr>
                </pic:pic>
              </a:graphicData>
            </a:graphic>
          </wp:inline>
        </w:drawing>
      </w:r>
    </w:p>
    <w:p w14:paraId="3CC8B328" w14:textId="77777777" w:rsidR="006C4659" w:rsidRDefault="00000000">
      <w:pPr>
        <w:ind w:firstLineChars="0" w:firstLine="0"/>
      </w:pPr>
      <w:r>
        <w:rPr>
          <w:rFonts w:hint="eastAsia"/>
        </w:rPr>
        <w:t>设备对应的</w:t>
      </w:r>
      <w:r>
        <w:rPr>
          <w:rFonts w:hint="eastAsia"/>
        </w:rPr>
        <w:t>IPV4</w:t>
      </w:r>
      <w:r>
        <w:rPr>
          <w:rFonts w:hint="eastAsia"/>
        </w:rPr>
        <w:t>地址出现，即表明该设备已成功连接至路由器的无线局域网。对于</w:t>
      </w:r>
      <w:r>
        <w:rPr>
          <w:rFonts w:hint="eastAsia"/>
        </w:rPr>
        <w:t>4G</w:t>
      </w:r>
      <w:r>
        <w:rPr>
          <w:rFonts w:hint="eastAsia"/>
        </w:rPr>
        <w:t>网络配置：选择</w:t>
      </w:r>
      <w:r>
        <w:rPr>
          <w:rFonts w:hint="eastAsia"/>
        </w:rPr>
        <w:t>4G</w:t>
      </w:r>
      <w:r>
        <w:rPr>
          <w:rFonts w:hint="eastAsia"/>
        </w:rPr>
        <w:t>配网方式，确保</w:t>
      </w:r>
      <w:r>
        <w:rPr>
          <w:rFonts w:hint="eastAsia"/>
        </w:rPr>
        <w:t>4G</w:t>
      </w:r>
      <w:r>
        <w:rPr>
          <w:rFonts w:hint="eastAsia"/>
        </w:rPr>
        <w:t>功能已启用，随后确认修改操作，系统将自动对插入的</w:t>
      </w:r>
      <w:r>
        <w:rPr>
          <w:rFonts w:hint="eastAsia"/>
        </w:rPr>
        <w:t>4G</w:t>
      </w:r>
      <w:r>
        <w:rPr>
          <w:rFonts w:hint="eastAsia"/>
        </w:rPr>
        <w:t>卡进行拨号上网处理。</w:t>
      </w:r>
    </w:p>
    <w:p w14:paraId="7A8DCD76" w14:textId="77777777" w:rsidR="006C4659" w:rsidRDefault="00000000">
      <w:pPr>
        <w:ind w:firstLineChars="0" w:firstLine="0"/>
      </w:pPr>
      <w:r>
        <w:rPr>
          <w:rFonts w:hint="eastAsia"/>
        </w:rPr>
        <w:t>公网连接：可显示当前公网的连接状态，正常代表能够正常连接到云服务器，异常代表当前无法连接到云服务器</w:t>
      </w:r>
    </w:p>
    <w:p w14:paraId="2D101018" w14:textId="77777777" w:rsidR="00C219FE" w:rsidRDefault="00C219FE" w:rsidP="00AC71A6">
      <w:pPr>
        <w:pStyle w:val="4"/>
      </w:pPr>
      <w:bookmarkStart w:id="24" w:name="_Toc219816969"/>
      <w:r>
        <w:rPr>
          <w:rFonts w:hint="eastAsia"/>
        </w:rPr>
        <w:t>高级设置</w:t>
      </w:r>
      <w:bookmarkEnd w:id="24"/>
    </w:p>
    <w:p w14:paraId="5C4635AB" w14:textId="77777777" w:rsidR="008200BC" w:rsidRDefault="008200BC" w:rsidP="00135FDC">
      <w:pPr>
        <w:pStyle w:val="af2"/>
        <w:numPr>
          <w:ilvl w:val="0"/>
          <w:numId w:val="15"/>
        </w:numPr>
        <w:ind w:firstLineChars="0"/>
      </w:pPr>
      <w:r>
        <w:rPr>
          <w:rFonts w:hint="eastAsia"/>
        </w:rPr>
        <w:t>在侧边栏点击“高级设置”，此功能页面用于对系统进行设置项的下发，</w:t>
      </w:r>
      <w:r>
        <w:rPr>
          <w:rFonts w:hint="eastAsia"/>
        </w:rPr>
        <w:lastRenderedPageBreak/>
        <w:t>针对逆变器、电池和充电桩进行设置</w:t>
      </w:r>
    </w:p>
    <w:p w14:paraId="0C85CFDE" w14:textId="77777777" w:rsidR="00135FDC" w:rsidRDefault="00135FDC" w:rsidP="00135FDC">
      <w:pPr>
        <w:pStyle w:val="af2"/>
        <w:numPr>
          <w:ilvl w:val="0"/>
          <w:numId w:val="15"/>
        </w:numPr>
        <w:ind w:firstLineChars="0"/>
      </w:pPr>
      <w:r>
        <w:rPr>
          <w:rFonts w:hint="eastAsia"/>
        </w:rPr>
        <w:t>逆变器设置：在此处可设定逆变器的工作模式，以及最大流入电流</w:t>
      </w:r>
    </w:p>
    <w:p w14:paraId="04843CF6" w14:textId="77777777" w:rsidR="00135FDC" w:rsidRDefault="00135FDC" w:rsidP="00135FDC">
      <w:pPr>
        <w:pStyle w:val="af2"/>
        <w:numPr>
          <w:ilvl w:val="0"/>
          <w:numId w:val="15"/>
        </w:numPr>
        <w:ind w:firstLineChars="0"/>
        <w:jc w:val="left"/>
      </w:pPr>
      <w:r>
        <w:rPr>
          <w:rFonts w:hint="eastAsia"/>
        </w:rPr>
        <w:t>电池设置：可配置是否允许电网为电池充电，以及设定电池的最大充电电流和截止放电的</w:t>
      </w:r>
      <w:r>
        <w:t>SOC</w:t>
      </w:r>
      <w:r>
        <w:rPr>
          <w:rFonts w:hint="eastAsia"/>
        </w:rPr>
        <w:t>值。当</w:t>
      </w:r>
      <w:r>
        <w:t>SOC</w:t>
      </w:r>
      <w:r>
        <w:rPr>
          <w:rFonts w:hint="eastAsia"/>
        </w:rPr>
        <w:t>值低于设定值时，电池将停止放电。</w:t>
      </w:r>
    </w:p>
    <w:p w14:paraId="60235D84" w14:textId="77777777" w:rsidR="00135FDC" w:rsidRDefault="00135FDC" w:rsidP="00135FDC">
      <w:pPr>
        <w:pStyle w:val="af2"/>
        <w:numPr>
          <w:ilvl w:val="0"/>
          <w:numId w:val="15"/>
        </w:numPr>
        <w:ind w:firstLineChars="0"/>
      </w:pPr>
      <w:r>
        <w:rPr>
          <w:rFonts w:hint="eastAsia"/>
        </w:rPr>
        <w:t>充电桩设置</w:t>
      </w:r>
      <w:r>
        <w:t>:</w:t>
      </w:r>
      <w:r>
        <w:rPr>
          <w:rFonts w:hint="eastAsia"/>
        </w:rPr>
        <w:t>可配置充电桩模式、最大功率、充电模式、负载模式、电网最大流入电流和充电桩最大充电电流</w:t>
      </w:r>
    </w:p>
    <w:p w14:paraId="47C77AFA" w14:textId="77777777" w:rsidR="001D31B8" w:rsidRDefault="001D31B8" w:rsidP="001D31B8">
      <w:pPr>
        <w:ind w:firstLineChars="0" w:firstLine="0"/>
      </w:pPr>
      <w:r>
        <w:rPr>
          <w:noProof/>
        </w:rPr>
        <w:drawing>
          <wp:inline distT="0" distB="0" distL="0" distR="0" wp14:anchorId="2E5A9D8C" wp14:editId="655ACA97">
            <wp:extent cx="5274310" cy="3254375"/>
            <wp:effectExtent l="0" t="0" r="2540" b="3175"/>
            <wp:docPr id="1370991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91126" name=""/>
                    <pic:cNvPicPr/>
                  </pic:nvPicPr>
                  <pic:blipFill>
                    <a:blip r:embed="rId65"/>
                    <a:stretch>
                      <a:fillRect/>
                    </a:stretch>
                  </pic:blipFill>
                  <pic:spPr>
                    <a:xfrm>
                      <a:off x="0" y="0"/>
                      <a:ext cx="5274310" cy="3254375"/>
                    </a:xfrm>
                    <a:prstGeom prst="rect">
                      <a:avLst/>
                    </a:prstGeom>
                  </pic:spPr>
                </pic:pic>
              </a:graphicData>
            </a:graphic>
          </wp:inline>
        </w:drawing>
      </w:r>
    </w:p>
    <w:p w14:paraId="4AC5A37C" w14:textId="77777777" w:rsidR="00C0027D" w:rsidRDefault="00C0027D" w:rsidP="00C0027D">
      <w:pPr>
        <w:pStyle w:val="af2"/>
        <w:numPr>
          <w:ilvl w:val="0"/>
          <w:numId w:val="18"/>
        </w:numPr>
        <w:ind w:firstLineChars="0"/>
      </w:pPr>
      <w:r>
        <w:rPr>
          <w:rFonts w:hint="eastAsia"/>
        </w:rPr>
        <w:t>高级设置操作流程指引</w:t>
      </w:r>
    </w:p>
    <w:p w14:paraId="1B1D9DA5" w14:textId="77777777" w:rsidR="00C0027D" w:rsidRDefault="00C0027D" w:rsidP="00030E45">
      <w:pPr>
        <w:pStyle w:val="af2"/>
        <w:numPr>
          <w:ilvl w:val="0"/>
          <w:numId w:val="20"/>
        </w:numPr>
        <w:ind w:firstLineChars="0"/>
        <w:jc w:val="left"/>
      </w:pPr>
      <w:r>
        <w:rPr>
          <w:rFonts w:hint="eastAsia"/>
        </w:rPr>
        <w:t>点击编辑设置按钮，对网关</w:t>
      </w:r>
      <w:r>
        <w:rPr>
          <w:rFonts w:hint="eastAsia"/>
        </w:rPr>
        <w:t>/</w:t>
      </w:r>
      <w:r>
        <w:rPr>
          <w:rFonts w:hint="eastAsia"/>
        </w:rPr>
        <w:t>电池</w:t>
      </w:r>
      <w:r>
        <w:rPr>
          <w:rFonts w:hint="eastAsia"/>
        </w:rPr>
        <w:t>/</w:t>
      </w:r>
      <w:r>
        <w:rPr>
          <w:rFonts w:hint="eastAsia"/>
        </w:rPr>
        <w:t>充电桩进行设置</w:t>
      </w:r>
    </w:p>
    <w:p w14:paraId="5A35955C" w14:textId="77777777" w:rsidR="00D7728A" w:rsidRDefault="00D7728A" w:rsidP="00D7728A">
      <w:pPr>
        <w:ind w:left="480" w:firstLineChars="0" w:firstLine="0"/>
        <w:jc w:val="left"/>
      </w:pPr>
      <w:r>
        <w:rPr>
          <w:noProof/>
        </w:rPr>
        <w:drawing>
          <wp:inline distT="0" distB="0" distL="0" distR="0" wp14:anchorId="671AEEAD" wp14:editId="0F434B4D">
            <wp:extent cx="5274310" cy="3194685"/>
            <wp:effectExtent l="0" t="0" r="2540" b="5715"/>
            <wp:docPr id="559499663" name="图片 1"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99663" name="图片 1" descr="图形用户界面, 应用程序, Teams&#10;&#10;AI 生成的内容可能不正确。"/>
                    <pic:cNvPicPr/>
                  </pic:nvPicPr>
                  <pic:blipFill>
                    <a:blip r:embed="rId66"/>
                    <a:stretch>
                      <a:fillRect/>
                    </a:stretch>
                  </pic:blipFill>
                  <pic:spPr>
                    <a:xfrm>
                      <a:off x="0" y="0"/>
                      <a:ext cx="5274310" cy="3194685"/>
                    </a:xfrm>
                    <a:prstGeom prst="rect">
                      <a:avLst/>
                    </a:prstGeom>
                  </pic:spPr>
                </pic:pic>
              </a:graphicData>
            </a:graphic>
          </wp:inline>
        </w:drawing>
      </w:r>
    </w:p>
    <w:p w14:paraId="54AFE321" w14:textId="77777777" w:rsidR="00C0027D" w:rsidRDefault="008A2748" w:rsidP="00D30979">
      <w:pPr>
        <w:pStyle w:val="af2"/>
        <w:numPr>
          <w:ilvl w:val="0"/>
          <w:numId w:val="20"/>
        </w:numPr>
        <w:ind w:firstLineChars="0"/>
      </w:pPr>
      <w:r>
        <w:rPr>
          <w:rFonts w:hint="eastAsia"/>
        </w:rPr>
        <w:lastRenderedPageBreak/>
        <w:t>网关基础设置</w:t>
      </w:r>
      <w:r>
        <w:rPr>
          <w:rFonts w:hint="eastAsia"/>
        </w:rPr>
        <w:t xml:space="preserve">, </w:t>
      </w:r>
      <w:r>
        <w:rPr>
          <w:rFonts w:hint="eastAsia"/>
        </w:rPr>
        <w:t>在下拉框选择对应工作模式，以及输入指定的家庭最大流入电流</w:t>
      </w:r>
      <w:r>
        <w:rPr>
          <w:rFonts w:hint="eastAsia"/>
        </w:rPr>
        <w:t>;</w:t>
      </w:r>
      <w:r>
        <w:rPr>
          <w:rFonts w:hint="eastAsia"/>
        </w:rPr>
        <w:t>电池设置，开启</w:t>
      </w:r>
      <w:r>
        <w:rPr>
          <w:rFonts w:hint="eastAsia"/>
        </w:rPr>
        <w:t>/</w:t>
      </w:r>
      <w:r>
        <w:rPr>
          <w:rFonts w:hint="eastAsia"/>
        </w:rPr>
        <w:t>关闭电网充电</w:t>
      </w:r>
      <w:r>
        <w:rPr>
          <w:rFonts w:hint="eastAsia"/>
        </w:rPr>
        <w:t>/</w:t>
      </w:r>
      <w:r>
        <w:rPr>
          <w:rFonts w:hint="eastAsia"/>
        </w:rPr>
        <w:t>以及设置电池最大充电电流</w:t>
      </w:r>
      <w:r>
        <w:rPr>
          <w:rFonts w:hint="eastAsia"/>
        </w:rPr>
        <w:t>/</w:t>
      </w:r>
      <w:r>
        <w:rPr>
          <w:rFonts w:hint="eastAsia"/>
        </w:rPr>
        <w:t>设置用电备份</w:t>
      </w:r>
      <w:r>
        <w:rPr>
          <w:rFonts w:hint="eastAsia"/>
        </w:rPr>
        <w:t>;</w:t>
      </w:r>
      <w:r>
        <w:rPr>
          <w:rFonts w:hint="eastAsia"/>
        </w:rPr>
        <w:t>充电桩设置，可设置充电桩工作模式以及负载模式</w:t>
      </w:r>
      <w:r>
        <w:rPr>
          <w:rFonts w:hint="eastAsia"/>
        </w:rPr>
        <w:t xml:space="preserve">;  </w:t>
      </w:r>
      <w:r>
        <w:rPr>
          <w:rFonts w:hint="eastAsia"/>
        </w:rPr>
        <w:t>最后点击保存所有更改按钮</w:t>
      </w:r>
      <w:r>
        <w:rPr>
          <w:rFonts w:hint="eastAsia"/>
        </w:rPr>
        <w:t>.</w:t>
      </w:r>
    </w:p>
    <w:p w14:paraId="7AA95ABA" w14:textId="77777777" w:rsidR="00CF1A5B" w:rsidRDefault="00CF1A5B" w:rsidP="00CF1A5B">
      <w:pPr>
        <w:ind w:left="480" w:firstLineChars="0" w:firstLine="0"/>
      </w:pPr>
      <w:r>
        <w:rPr>
          <w:noProof/>
        </w:rPr>
        <w:drawing>
          <wp:inline distT="0" distB="0" distL="0" distR="0" wp14:anchorId="23AC8465" wp14:editId="2C5FCBBE">
            <wp:extent cx="5274310" cy="3312795"/>
            <wp:effectExtent l="0" t="0" r="2540" b="1905"/>
            <wp:docPr id="1561323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23865" name=""/>
                    <pic:cNvPicPr/>
                  </pic:nvPicPr>
                  <pic:blipFill>
                    <a:blip r:embed="rId67"/>
                    <a:stretch>
                      <a:fillRect/>
                    </a:stretch>
                  </pic:blipFill>
                  <pic:spPr>
                    <a:xfrm>
                      <a:off x="0" y="0"/>
                      <a:ext cx="5274310" cy="3312795"/>
                    </a:xfrm>
                    <a:prstGeom prst="rect">
                      <a:avLst/>
                    </a:prstGeom>
                  </pic:spPr>
                </pic:pic>
              </a:graphicData>
            </a:graphic>
          </wp:inline>
        </w:drawing>
      </w:r>
    </w:p>
    <w:p w14:paraId="4E0A876F" w14:textId="77777777" w:rsidR="00480E9D" w:rsidRDefault="00480E9D" w:rsidP="00480E9D">
      <w:pPr>
        <w:pStyle w:val="af2"/>
        <w:numPr>
          <w:ilvl w:val="0"/>
          <w:numId w:val="20"/>
        </w:numPr>
        <w:ind w:firstLineChars="0"/>
        <w:jc w:val="left"/>
      </w:pPr>
      <w:r>
        <w:rPr>
          <w:rFonts w:hint="eastAsia"/>
        </w:rPr>
        <w:t>点击保存所有更改按钮，进入到确认提交更改，在此页面确认您修改的设置项，确认完毕后，点击确认保存按钮</w:t>
      </w:r>
    </w:p>
    <w:p w14:paraId="04FA7C87" w14:textId="77777777" w:rsidR="00A22CD5" w:rsidRPr="00C0027D" w:rsidRDefault="00295DB4" w:rsidP="00A22CD5">
      <w:pPr>
        <w:ind w:left="480" w:firstLineChars="0" w:firstLine="0"/>
      </w:pPr>
      <w:r>
        <w:rPr>
          <w:noProof/>
        </w:rPr>
        <w:drawing>
          <wp:inline distT="0" distB="0" distL="0" distR="0" wp14:anchorId="72180293" wp14:editId="1E27B758">
            <wp:extent cx="5274310" cy="3311525"/>
            <wp:effectExtent l="0" t="0" r="2540" b="3175"/>
            <wp:docPr id="63210211"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0211" name="图片 1" descr="图形用户界面, 应用程序&#10;&#10;AI 生成的内容可能不正确。"/>
                    <pic:cNvPicPr/>
                  </pic:nvPicPr>
                  <pic:blipFill>
                    <a:blip r:embed="rId68"/>
                    <a:stretch>
                      <a:fillRect/>
                    </a:stretch>
                  </pic:blipFill>
                  <pic:spPr>
                    <a:xfrm>
                      <a:off x="0" y="0"/>
                      <a:ext cx="5274310" cy="3311525"/>
                    </a:xfrm>
                    <a:prstGeom prst="rect">
                      <a:avLst/>
                    </a:prstGeom>
                  </pic:spPr>
                </pic:pic>
              </a:graphicData>
            </a:graphic>
          </wp:inline>
        </w:drawing>
      </w:r>
    </w:p>
    <w:p w14:paraId="1887FA4C" w14:textId="77777777" w:rsidR="006C4659" w:rsidRDefault="003F617A" w:rsidP="00D25188">
      <w:pPr>
        <w:pStyle w:val="4"/>
      </w:pPr>
      <w:r>
        <w:rPr>
          <w:rFonts w:hint="eastAsia"/>
        </w:rPr>
        <w:lastRenderedPageBreak/>
        <w:t xml:space="preserve"> </w:t>
      </w:r>
      <w:bookmarkStart w:id="25" w:name="_Toc219816970"/>
      <w:r>
        <w:rPr>
          <w:rFonts w:hint="eastAsia"/>
        </w:rPr>
        <w:t>平台管理</w:t>
      </w:r>
      <w:r>
        <w:rPr>
          <w:rFonts w:hint="eastAsia"/>
        </w:rPr>
        <w:t>*</w:t>
      </w:r>
      <w:bookmarkEnd w:id="25"/>
    </w:p>
    <w:p w14:paraId="3399F261" w14:textId="77777777" w:rsidR="006C4659" w:rsidRDefault="00000000">
      <w:pPr>
        <w:pStyle w:val="af2"/>
        <w:numPr>
          <w:ilvl w:val="0"/>
          <w:numId w:val="2"/>
        </w:numPr>
        <w:spacing w:line="240" w:lineRule="auto"/>
        <w:ind w:firstLineChars="0"/>
      </w:pPr>
      <w:r>
        <w:rPr>
          <w:rFonts w:hint="eastAsia"/>
        </w:rPr>
        <w:t>侧边栏点击“平台管理”，此功能页可以用来访问我们的对应云平台。</w:t>
      </w:r>
    </w:p>
    <w:p w14:paraId="33F432A1" w14:textId="77777777" w:rsidR="006C4659" w:rsidRDefault="00A272DF">
      <w:pPr>
        <w:pStyle w:val="af2"/>
        <w:spacing w:line="240" w:lineRule="auto"/>
        <w:ind w:left="0" w:firstLineChars="0" w:firstLine="0"/>
      </w:pPr>
      <w:r>
        <w:rPr>
          <w:noProof/>
        </w:rPr>
        <w:drawing>
          <wp:inline distT="0" distB="0" distL="0" distR="0" wp14:anchorId="74B15AD8" wp14:editId="52F7134B">
            <wp:extent cx="5274310" cy="3254375"/>
            <wp:effectExtent l="0" t="0" r="2540" b="3175"/>
            <wp:docPr id="61513021"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3021" name="图片 1" descr="图形用户界面, 应用程序&#10;&#10;AI 生成的内容可能不正确。"/>
                    <pic:cNvPicPr/>
                  </pic:nvPicPr>
                  <pic:blipFill>
                    <a:blip r:embed="rId69"/>
                    <a:stretch>
                      <a:fillRect/>
                    </a:stretch>
                  </pic:blipFill>
                  <pic:spPr>
                    <a:xfrm>
                      <a:off x="0" y="0"/>
                      <a:ext cx="5274310" cy="3254375"/>
                    </a:xfrm>
                    <a:prstGeom prst="rect">
                      <a:avLst/>
                    </a:prstGeom>
                  </pic:spPr>
                </pic:pic>
              </a:graphicData>
            </a:graphic>
          </wp:inline>
        </w:drawing>
      </w:r>
    </w:p>
    <w:p w14:paraId="6A5459BB" w14:textId="77777777" w:rsidR="00782614" w:rsidRDefault="00BE4C31">
      <w:pPr>
        <w:pStyle w:val="af2"/>
        <w:spacing w:line="240" w:lineRule="auto"/>
        <w:ind w:left="0" w:firstLineChars="0" w:firstLine="0"/>
      </w:pPr>
      <w:r>
        <w:rPr>
          <w:rFonts w:hint="eastAsia"/>
        </w:rPr>
        <w:t>如果</w:t>
      </w:r>
      <w:r w:rsidR="00A52BA5">
        <w:rPr>
          <w:rFonts w:hint="eastAsia"/>
        </w:rPr>
        <w:t>实时数据选择了第三方，</w:t>
      </w:r>
      <w:r w:rsidR="00CC154C">
        <w:rPr>
          <w:rFonts w:hint="eastAsia"/>
        </w:rPr>
        <w:t>平台</w:t>
      </w:r>
      <w:r w:rsidR="00CC154C">
        <w:rPr>
          <w:rFonts w:hint="eastAsia"/>
        </w:rPr>
        <w:t>IP</w:t>
      </w:r>
      <w:r w:rsidR="00CC154C">
        <w:rPr>
          <w:rFonts w:hint="eastAsia"/>
        </w:rPr>
        <w:t>，端口，用户名，密码等也都配置好了之后，</w:t>
      </w:r>
      <w:r w:rsidR="00AF5DD1">
        <w:rPr>
          <w:rFonts w:hint="eastAsia"/>
        </w:rPr>
        <w:t>EMS</w:t>
      </w:r>
      <w:r w:rsidR="00AF5DD1">
        <w:rPr>
          <w:rFonts w:hint="eastAsia"/>
        </w:rPr>
        <w:t>会自动连接到平台</w:t>
      </w:r>
      <w:r w:rsidR="00541EBC">
        <w:rPr>
          <w:rFonts w:hint="eastAsia"/>
        </w:rPr>
        <w:t>，并且开始透传采集的数据</w:t>
      </w:r>
      <w:r w:rsidR="003E47C2">
        <w:rPr>
          <w:rFonts w:hint="eastAsia"/>
        </w:rPr>
        <w:t>。</w:t>
      </w:r>
    </w:p>
    <w:p w14:paraId="41034EEC" w14:textId="0E5B0B5D" w:rsidR="00782614" w:rsidRDefault="00FC465C" w:rsidP="00782614">
      <w:pPr>
        <w:pStyle w:val="af2"/>
        <w:spacing w:line="240" w:lineRule="auto"/>
        <w:ind w:left="0" w:firstLineChars="0" w:firstLine="0"/>
      </w:pPr>
      <w:r>
        <w:rPr>
          <w:rFonts w:hint="eastAsia"/>
        </w:rPr>
        <w:t>第</w:t>
      </w:r>
      <w:r w:rsidR="00782614">
        <w:rPr>
          <w:rFonts w:hint="eastAsia"/>
        </w:rPr>
        <w:t>三方平台可以通过监听主题：</w:t>
      </w:r>
      <w:r w:rsidR="00782614" w:rsidRPr="00F07FFE">
        <w:t>EMS/remote/data/raw/report/%s</w:t>
      </w:r>
      <w:r w:rsidR="00782614">
        <w:rPr>
          <w:rFonts w:hint="eastAsia"/>
        </w:rPr>
        <w:t xml:space="preserve">    </w:t>
      </w:r>
      <w:r w:rsidR="00782614">
        <w:rPr>
          <w:rFonts w:hint="eastAsia"/>
        </w:rPr>
        <w:t>来获取采集好的子设备实时数据</w:t>
      </w:r>
      <w:r w:rsidR="00782614">
        <w:rPr>
          <w:rFonts w:hint="eastAsia"/>
        </w:rPr>
        <w:t>,%s</w:t>
      </w:r>
      <w:r w:rsidR="00782614">
        <w:rPr>
          <w:rFonts w:hint="eastAsia"/>
        </w:rPr>
        <w:t>使用网关</w:t>
      </w:r>
      <w:r w:rsidR="00782614">
        <w:rPr>
          <w:rFonts w:hint="eastAsia"/>
        </w:rPr>
        <w:t>ID</w:t>
      </w:r>
      <w:r w:rsidR="00782614">
        <w:rPr>
          <w:rFonts w:hint="eastAsia"/>
        </w:rPr>
        <w:t>替换。</w:t>
      </w:r>
    </w:p>
    <w:p w14:paraId="6C1DAFFA" w14:textId="554244C0" w:rsidR="00541EBC" w:rsidRDefault="001123EB">
      <w:pPr>
        <w:pStyle w:val="af2"/>
        <w:spacing w:line="240" w:lineRule="auto"/>
        <w:ind w:left="0" w:firstLineChars="0" w:firstLine="0"/>
        <w:rPr>
          <w:rFonts w:hint="eastAsia"/>
        </w:rPr>
      </w:pPr>
      <w:r>
        <w:rPr>
          <w:rFonts w:hint="eastAsia"/>
        </w:rPr>
        <w:t>上传的数据格式如下：</w:t>
      </w:r>
    </w:p>
    <w:p w14:paraId="467ACDF9" w14:textId="2FD71FA6" w:rsidR="003E47C2" w:rsidRDefault="00017373">
      <w:pPr>
        <w:pStyle w:val="af2"/>
        <w:spacing w:line="240" w:lineRule="auto"/>
        <w:ind w:left="0" w:firstLineChars="0" w:firstLine="0"/>
      </w:pPr>
      <w:r>
        <w:rPr>
          <w:noProof/>
        </w:rPr>
        <w:drawing>
          <wp:inline distT="0" distB="0" distL="0" distR="0" wp14:anchorId="6AE5EED5" wp14:editId="014636AD">
            <wp:extent cx="5274310" cy="3154045"/>
            <wp:effectExtent l="0" t="0" r="2540" b="8255"/>
            <wp:docPr id="971694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94256" name=""/>
                    <pic:cNvPicPr/>
                  </pic:nvPicPr>
                  <pic:blipFill>
                    <a:blip r:embed="rId70"/>
                    <a:stretch>
                      <a:fillRect/>
                    </a:stretch>
                  </pic:blipFill>
                  <pic:spPr>
                    <a:xfrm>
                      <a:off x="0" y="0"/>
                      <a:ext cx="5274310" cy="3154045"/>
                    </a:xfrm>
                    <a:prstGeom prst="rect">
                      <a:avLst/>
                    </a:prstGeom>
                  </pic:spPr>
                </pic:pic>
              </a:graphicData>
            </a:graphic>
          </wp:inline>
        </w:drawing>
      </w:r>
    </w:p>
    <w:p w14:paraId="606F1DA6" w14:textId="7C64BEAB" w:rsidR="005E6A49" w:rsidRDefault="005E6A49">
      <w:pPr>
        <w:pStyle w:val="af2"/>
        <w:spacing w:line="240" w:lineRule="auto"/>
        <w:ind w:left="0" w:firstLineChars="0" w:firstLine="0"/>
      </w:pPr>
      <w:r>
        <w:rPr>
          <w:noProof/>
        </w:rPr>
        <w:lastRenderedPageBreak/>
        <w:drawing>
          <wp:inline distT="0" distB="0" distL="0" distR="0" wp14:anchorId="3FF394A4" wp14:editId="496B42E6">
            <wp:extent cx="5274310" cy="1164590"/>
            <wp:effectExtent l="0" t="0" r="2540" b="0"/>
            <wp:docPr id="103330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0069" name=""/>
                    <pic:cNvPicPr/>
                  </pic:nvPicPr>
                  <pic:blipFill>
                    <a:blip r:embed="rId71"/>
                    <a:stretch>
                      <a:fillRect/>
                    </a:stretch>
                  </pic:blipFill>
                  <pic:spPr>
                    <a:xfrm>
                      <a:off x="0" y="0"/>
                      <a:ext cx="5274310" cy="1164590"/>
                    </a:xfrm>
                    <a:prstGeom prst="rect">
                      <a:avLst/>
                    </a:prstGeom>
                  </pic:spPr>
                </pic:pic>
              </a:graphicData>
            </a:graphic>
          </wp:inline>
        </w:drawing>
      </w:r>
    </w:p>
    <w:p w14:paraId="6DC8D9DE" w14:textId="2A654065" w:rsidR="001177E8" w:rsidRDefault="001177E8">
      <w:pPr>
        <w:pStyle w:val="af2"/>
        <w:spacing w:line="240" w:lineRule="auto"/>
        <w:ind w:left="0" w:firstLineChars="0" w:firstLine="0"/>
      </w:pPr>
      <w:r>
        <w:rPr>
          <w:rFonts w:hint="eastAsia"/>
        </w:rPr>
        <w:t>如果第三方平台想要下发</w:t>
      </w:r>
      <w:r w:rsidR="00EF48CF">
        <w:rPr>
          <w:rFonts w:hint="eastAsia"/>
        </w:rPr>
        <w:t>指令给</w:t>
      </w:r>
      <w:r w:rsidR="00EF48CF">
        <w:rPr>
          <w:rFonts w:hint="eastAsia"/>
        </w:rPr>
        <w:t>EMS</w:t>
      </w:r>
      <w:r w:rsidR="00EF48CF">
        <w:rPr>
          <w:rFonts w:hint="eastAsia"/>
        </w:rPr>
        <w:t>外接的子设备，可以发送主题到</w:t>
      </w:r>
      <w:r w:rsidR="00EF48CF">
        <w:rPr>
          <w:rFonts w:hint="eastAsia"/>
        </w:rPr>
        <w:t>:</w:t>
      </w:r>
      <w:r w:rsidR="00772C4D" w:rsidRPr="00772C4D">
        <w:t xml:space="preserve"> </w:t>
      </w:r>
      <w:r w:rsidR="00772C4D" w:rsidRPr="00772C4D">
        <w:t>EMS/cloud/data/dev/cmd/%s</w:t>
      </w:r>
      <w:r w:rsidR="007F386E">
        <w:rPr>
          <w:rFonts w:hint="eastAsia"/>
        </w:rPr>
        <w:t>,</w:t>
      </w:r>
      <w:r w:rsidR="007F386E" w:rsidRPr="007F386E">
        <w:rPr>
          <w:rFonts w:hint="eastAsia"/>
        </w:rPr>
        <w:t xml:space="preserve"> </w:t>
      </w:r>
      <w:r w:rsidR="007F386E">
        <w:rPr>
          <w:rFonts w:hint="eastAsia"/>
        </w:rPr>
        <w:t>%s</w:t>
      </w:r>
      <w:r w:rsidR="007F386E">
        <w:rPr>
          <w:rFonts w:hint="eastAsia"/>
        </w:rPr>
        <w:t>使用网关</w:t>
      </w:r>
      <w:r w:rsidR="007F386E">
        <w:rPr>
          <w:rFonts w:hint="eastAsia"/>
        </w:rPr>
        <w:t>ID</w:t>
      </w:r>
      <w:r w:rsidR="007F386E">
        <w:rPr>
          <w:rFonts w:hint="eastAsia"/>
        </w:rPr>
        <w:t>替换</w:t>
      </w:r>
      <w:r w:rsidR="001C3C21">
        <w:rPr>
          <w:rFonts w:hint="eastAsia"/>
        </w:rPr>
        <w:t>。</w:t>
      </w:r>
      <w:r w:rsidR="001B4FE5">
        <w:rPr>
          <w:rFonts w:hint="eastAsia"/>
        </w:rPr>
        <w:t>下发的数据格式如下：</w:t>
      </w:r>
    </w:p>
    <w:p w14:paraId="1FDC2353" w14:textId="756721D8" w:rsidR="00772BCB" w:rsidRDefault="00BC33AD">
      <w:pPr>
        <w:pStyle w:val="af2"/>
        <w:spacing w:line="240" w:lineRule="auto"/>
        <w:ind w:left="0" w:firstLineChars="0" w:firstLine="0"/>
      </w:pPr>
      <w:r>
        <w:rPr>
          <w:noProof/>
        </w:rPr>
        <w:drawing>
          <wp:inline distT="0" distB="0" distL="0" distR="0" wp14:anchorId="108A41C0" wp14:editId="29DE5AEC">
            <wp:extent cx="5274310" cy="2131060"/>
            <wp:effectExtent l="0" t="0" r="2540" b="2540"/>
            <wp:docPr id="913049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49478" name=""/>
                    <pic:cNvPicPr/>
                  </pic:nvPicPr>
                  <pic:blipFill>
                    <a:blip r:embed="rId72"/>
                    <a:stretch>
                      <a:fillRect/>
                    </a:stretch>
                  </pic:blipFill>
                  <pic:spPr>
                    <a:xfrm>
                      <a:off x="0" y="0"/>
                      <a:ext cx="5274310" cy="2131060"/>
                    </a:xfrm>
                    <a:prstGeom prst="rect">
                      <a:avLst/>
                    </a:prstGeom>
                  </pic:spPr>
                </pic:pic>
              </a:graphicData>
            </a:graphic>
          </wp:inline>
        </w:drawing>
      </w:r>
    </w:p>
    <w:p w14:paraId="60B2F188" w14:textId="48F10443" w:rsidR="00887BCD" w:rsidRDefault="00887BCD">
      <w:pPr>
        <w:pStyle w:val="af2"/>
        <w:spacing w:line="240" w:lineRule="auto"/>
        <w:ind w:left="0" w:firstLineChars="0" w:firstLine="0"/>
      </w:pPr>
      <w:r>
        <w:rPr>
          <w:noProof/>
        </w:rPr>
        <w:drawing>
          <wp:inline distT="0" distB="0" distL="0" distR="0" wp14:anchorId="613D6B95" wp14:editId="4B3729C6">
            <wp:extent cx="5274310" cy="1571625"/>
            <wp:effectExtent l="0" t="0" r="2540" b="9525"/>
            <wp:docPr id="427349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49942" name=""/>
                    <pic:cNvPicPr/>
                  </pic:nvPicPr>
                  <pic:blipFill>
                    <a:blip r:embed="rId73"/>
                    <a:stretch>
                      <a:fillRect/>
                    </a:stretch>
                  </pic:blipFill>
                  <pic:spPr>
                    <a:xfrm>
                      <a:off x="0" y="0"/>
                      <a:ext cx="5274310" cy="1571625"/>
                    </a:xfrm>
                    <a:prstGeom prst="rect">
                      <a:avLst/>
                    </a:prstGeom>
                  </pic:spPr>
                </pic:pic>
              </a:graphicData>
            </a:graphic>
          </wp:inline>
        </w:drawing>
      </w:r>
    </w:p>
    <w:p w14:paraId="14E7B095" w14:textId="7D9D8DE0" w:rsidR="00CC79F5" w:rsidRDefault="00677EDA">
      <w:pPr>
        <w:pStyle w:val="af2"/>
        <w:spacing w:line="240" w:lineRule="auto"/>
        <w:ind w:left="0" w:firstLineChars="0" w:firstLine="0"/>
      </w:pPr>
      <w:r>
        <w:rPr>
          <w:rFonts w:hint="eastAsia"/>
        </w:rPr>
        <w:t>平台下发指令之后，如果子设备有回复，会回复到主题</w:t>
      </w:r>
      <w:r w:rsidR="005858AD">
        <w:rPr>
          <w:rFonts w:hint="eastAsia"/>
        </w:rPr>
        <w:t>：</w:t>
      </w:r>
      <w:r w:rsidR="00A62CC5" w:rsidRPr="00A62CC5">
        <w:t>EMS/remote/data/raw/response/%s</w:t>
      </w:r>
      <w:r w:rsidR="00EB7880">
        <w:rPr>
          <w:rFonts w:hint="eastAsia"/>
        </w:rPr>
        <w:t>，</w:t>
      </w:r>
      <w:r w:rsidR="00DD5891">
        <w:rPr>
          <w:rFonts w:hint="eastAsia"/>
        </w:rPr>
        <w:t>%s</w:t>
      </w:r>
      <w:r w:rsidR="00DD5891">
        <w:rPr>
          <w:rFonts w:hint="eastAsia"/>
        </w:rPr>
        <w:t>使用网关</w:t>
      </w:r>
      <w:r w:rsidR="00DD5891">
        <w:rPr>
          <w:rFonts w:hint="eastAsia"/>
        </w:rPr>
        <w:t>ID</w:t>
      </w:r>
      <w:r w:rsidR="00DD5891">
        <w:rPr>
          <w:rFonts w:hint="eastAsia"/>
        </w:rPr>
        <w:t>替换。</w:t>
      </w:r>
    </w:p>
    <w:p w14:paraId="3257F2C7" w14:textId="7D1180B7" w:rsidR="00CE1490" w:rsidRDefault="00181E49">
      <w:pPr>
        <w:pStyle w:val="af2"/>
        <w:spacing w:line="240" w:lineRule="auto"/>
        <w:ind w:left="0" w:firstLineChars="0" w:firstLine="0"/>
        <w:rPr>
          <w:rFonts w:hint="eastAsia"/>
        </w:rPr>
      </w:pPr>
      <w:r>
        <w:rPr>
          <w:noProof/>
        </w:rPr>
        <w:drawing>
          <wp:inline distT="0" distB="0" distL="0" distR="0" wp14:anchorId="2383E411" wp14:editId="2457BA65">
            <wp:extent cx="5274310" cy="1917700"/>
            <wp:effectExtent l="0" t="0" r="2540" b="6350"/>
            <wp:docPr id="1542988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88731" name=""/>
                    <pic:cNvPicPr/>
                  </pic:nvPicPr>
                  <pic:blipFill>
                    <a:blip r:embed="rId74"/>
                    <a:stretch>
                      <a:fillRect/>
                    </a:stretch>
                  </pic:blipFill>
                  <pic:spPr>
                    <a:xfrm>
                      <a:off x="0" y="0"/>
                      <a:ext cx="5274310" cy="1917700"/>
                    </a:xfrm>
                    <a:prstGeom prst="rect">
                      <a:avLst/>
                    </a:prstGeom>
                  </pic:spPr>
                </pic:pic>
              </a:graphicData>
            </a:graphic>
          </wp:inline>
        </w:drawing>
      </w:r>
    </w:p>
    <w:p w14:paraId="3A471797" w14:textId="77777777" w:rsidR="006F4FDF" w:rsidRDefault="002E28F8" w:rsidP="00DE28AB">
      <w:pPr>
        <w:pStyle w:val="4"/>
      </w:pPr>
      <w:bookmarkStart w:id="26" w:name="_Toc219816971"/>
      <w:r>
        <w:rPr>
          <w:rFonts w:hint="eastAsia"/>
        </w:rPr>
        <w:t>串口管理</w:t>
      </w:r>
      <w:bookmarkEnd w:id="26"/>
    </w:p>
    <w:p w14:paraId="5460D22C" w14:textId="77777777" w:rsidR="006F4FDF" w:rsidRDefault="00F82C9F" w:rsidP="007C0A22">
      <w:pPr>
        <w:pStyle w:val="af2"/>
        <w:numPr>
          <w:ilvl w:val="0"/>
          <w:numId w:val="18"/>
        </w:numPr>
        <w:ind w:firstLineChars="0"/>
      </w:pPr>
      <w:r>
        <w:rPr>
          <w:rFonts w:hint="eastAsia"/>
        </w:rPr>
        <w:t>侧边栏点击“串口管理”，进入串口调试页面后会自动开始监控串口数据</w:t>
      </w:r>
      <w:r w:rsidR="00060880">
        <w:rPr>
          <w:rFonts w:hint="eastAsia"/>
        </w:rPr>
        <w:t>,</w:t>
      </w:r>
      <w:r w:rsidR="00060880" w:rsidRPr="00060880">
        <w:rPr>
          <w:rFonts w:hint="eastAsia"/>
        </w:rPr>
        <w:t xml:space="preserve"> </w:t>
      </w:r>
      <w:r w:rsidR="00060880">
        <w:rPr>
          <w:rFonts w:hint="eastAsia"/>
        </w:rPr>
        <w:t>离开页面后会自动关闭串口数据监控。如需调试串口内容，可在页面左边</w:t>
      </w:r>
      <w:r w:rsidR="00060880">
        <w:rPr>
          <w:rFonts w:hint="eastAsia"/>
        </w:rPr>
        <w:lastRenderedPageBreak/>
        <w:t>的串口配置处添写串口信息，在输入内容框里添加要发送的内容，然后点击“发送”即可，收到的回复会在下方的输出内容中显示，点击“清空”</w:t>
      </w:r>
      <w:r w:rsidR="00990257">
        <w:rPr>
          <w:rFonts w:hint="eastAsia"/>
        </w:rPr>
        <w:t>,</w:t>
      </w:r>
      <w:r w:rsidR="00990257" w:rsidRPr="00990257">
        <w:rPr>
          <w:rFonts w:hint="eastAsia"/>
        </w:rPr>
        <w:t xml:space="preserve"> </w:t>
      </w:r>
      <w:r w:rsidR="00990257">
        <w:rPr>
          <w:rFonts w:hint="eastAsia"/>
        </w:rPr>
        <w:t>可清除掉上下两个对话框的内容</w:t>
      </w:r>
    </w:p>
    <w:p w14:paraId="216BC56B" w14:textId="77777777" w:rsidR="004F4EA2" w:rsidRDefault="008F4927" w:rsidP="004F4EA2">
      <w:pPr>
        <w:ind w:left="420" w:firstLineChars="0" w:firstLine="0"/>
      </w:pPr>
      <w:r>
        <w:rPr>
          <w:noProof/>
        </w:rPr>
        <w:drawing>
          <wp:inline distT="0" distB="0" distL="0" distR="0" wp14:anchorId="6BAC03C7" wp14:editId="4119D9D6">
            <wp:extent cx="5273839" cy="2764342"/>
            <wp:effectExtent l="0" t="0" r="3175" b="0"/>
            <wp:docPr id="1589886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86466" name=""/>
                    <pic:cNvPicPr/>
                  </pic:nvPicPr>
                  <pic:blipFill>
                    <a:blip r:embed="rId75"/>
                    <a:stretch>
                      <a:fillRect/>
                    </a:stretch>
                  </pic:blipFill>
                  <pic:spPr>
                    <a:xfrm>
                      <a:off x="0" y="0"/>
                      <a:ext cx="5280156" cy="2767653"/>
                    </a:xfrm>
                    <a:prstGeom prst="rect">
                      <a:avLst/>
                    </a:prstGeom>
                  </pic:spPr>
                </pic:pic>
              </a:graphicData>
            </a:graphic>
          </wp:inline>
        </w:drawing>
      </w:r>
    </w:p>
    <w:p w14:paraId="3E814EC5" w14:textId="77777777" w:rsidR="004F4EA2" w:rsidRDefault="004F4EA2" w:rsidP="00E645E9">
      <w:pPr>
        <w:pStyle w:val="4"/>
      </w:pPr>
      <w:bookmarkStart w:id="27" w:name="_Toc219816972"/>
      <w:r>
        <w:rPr>
          <w:rFonts w:hint="eastAsia"/>
        </w:rPr>
        <w:t>网关管理</w:t>
      </w:r>
      <w:bookmarkEnd w:id="27"/>
    </w:p>
    <w:p w14:paraId="01B7BE8D" w14:textId="77777777" w:rsidR="004F4EA2" w:rsidRDefault="00641E6D" w:rsidP="00A80979">
      <w:pPr>
        <w:ind w:firstLineChars="0" w:firstLine="0"/>
      </w:pPr>
      <w:r>
        <w:rPr>
          <w:rFonts w:hint="eastAsia"/>
        </w:rPr>
        <w:t>在侧边栏点击“网关管理”，网关管理页面内有状态、设置、</w:t>
      </w:r>
      <w:r>
        <w:rPr>
          <w:rFonts w:hint="eastAsia"/>
        </w:rPr>
        <w:t>PLC</w:t>
      </w:r>
      <w:r>
        <w:rPr>
          <w:rFonts w:hint="eastAsia"/>
        </w:rPr>
        <w:t>配置、</w:t>
      </w:r>
      <w:r>
        <w:rPr>
          <w:rFonts w:hint="eastAsia"/>
        </w:rPr>
        <w:t>PLC</w:t>
      </w:r>
      <w:r>
        <w:rPr>
          <w:rFonts w:hint="eastAsia"/>
        </w:rPr>
        <w:t>调试和充电桩调试功能栏</w:t>
      </w:r>
    </w:p>
    <w:p w14:paraId="0115D8AE" w14:textId="77777777" w:rsidR="004C7E19" w:rsidRDefault="004C7E19" w:rsidP="004C7E19">
      <w:pPr>
        <w:pStyle w:val="af2"/>
        <w:numPr>
          <w:ilvl w:val="0"/>
          <w:numId w:val="21"/>
        </w:numPr>
        <w:ind w:firstLineChars="0"/>
      </w:pPr>
      <w:r>
        <w:rPr>
          <w:rFonts w:hint="eastAsia"/>
        </w:rPr>
        <w:t>状态栏：主要用于查看网关的状态信息，包括系统运行信息、</w:t>
      </w:r>
      <w:r>
        <w:rPr>
          <w:rFonts w:hint="eastAsia"/>
        </w:rPr>
        <w:t>CPU</w:t>
      </w:r>
      <w:r>
        <w:rPr>
          <w:rFonts w:hint="eastAsia"/>
        </w:rPr>
        <w:t>占用率、磁盘占用率、温度以及网络状态等详细数据</w:t>
      </w:r>
    </w:p>
    <w:p w14:paraId="3E263A32" w14:textId="77777777" w:rsidR="004C7E19" w:rsidRDefault="00895FCA" w:rsidP="00895FCA">
      <w:pPr>
        <w:ind w:left="420" w:firstLineChars="0" w:firstLine="0"/>
      </w:pPr>
      <w:r>
        <w:rPr>
          <w:noProof/>
        </w:rPr>
        <w:drawing>
          <wp:inline distT="0" distB="0" distL="0" distR="0" wp14:anchorId="17C6B9FE" wp14:editId="3DD9F12F">
            <wp:extent cx="5274310" cy="2996565"/>
            <wp:effectExtent l="0" t="0" r="2540" b="0"/>
            <wp:docPr id="1686307371"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07371" name="图片 1" descr="图形用户界面, 应用程序&#10;&#10;AI 生成的内容可能不正确。"/>
                    <pic:cNvPicPr/>
                  </pic:nvPicPr>
                  <pic:blipFill>
                    <a:blip r:embed="rId76"/>
                    <a:stretch>
                      <a:fillRect/>
                    </a:stretch>
                  </pic:blipFill>
                  <pic:spPr>
                    <a:xfrm>
                      <a:off x="0" y="0"/>
                      <a:ext cx="5274310" cy="2996565"/>
                    </a:xfrm>
                    <a:prstGeom prst="rect">
                      <a:avLst/>
                    </a:prstGeom>
                  </pic:spPr>
                </pic:pic>
              </a:graphicData>
            </a:graphic>
          </wp:inline>
        </w:drawing>
      </w:r>
    </w:p>
    <w:p w14:paraId="5B93565D" w14:textId="77777777" w:rsidR="001A7B8F" w:rsidRDefault="001A7B8F" w:rsidP="00F93931">
      <w:pPr>
        <w:pStyle w:val="af2"/>
        <w:numPr>
          <w:ilvl w:val="0"/>
          <w:numId w:val="21"/>
        </w:numPr>
        <w:spacing w:line="240" w:lineRule="auto"/>
        <w:ind w:firstLineChars="0"/>
      </w:pPr>
      <w:r>
        <w:rPr>
          <w:rFonts w:hint="eastAsia"/>
        </w:rPr>
        <w:t>设置栏：可开启关闭蓝牙的配对，设置实时数据和心跳包的上报频率，查看并调整</w:t>
      </w:r>
      <w:r>
        <w:rPr>
          <w:rFonts w:hint="eastAsia"/>
        </w:rPr>
        <w:t>CT</w:t>
      </w:r>
      <w:r>
        <w:rPr>
          <w:rFonts w:hint="eastAsia"/>
        </w:rPr>
        <w:t>的各项数据的系数</w:t>
      </w:r>
    </w:p>
    <w:p w14:paraId="3E652273" w14:textId="77777777" w:rsidR="00AD3A00" w:rsidRDefault="00AD3A00" w:rsidP="00AD3A00">
      <w:pPr>
        <w:pStyle w:val="af2"/>
        <w:spacing w:line="240" w:lineRule="auto"/>
        <w:ind w:left="440" w:firstLineChars="0" w:firstLine="0"/>
      </w:pPr>
      <w:r>
        <w:rPr>
          <w:noProof/>
        </w:rPr>
        <w:lastRenderedPageBreak/>
        <w:drawing>
          <wp:inline distT="0" distB="0" distL="0" distR="0" wp14:anchorId="6D065C7B" wp14:editId="2816D4AB">
            <wp:extent cx="5274310" cy="3258185"/>
            <wp:effectExtent l="0" t="0" r="2540" b="0"/>
            <wp:docPr id="1103276784"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76784" name="图片 1" descr="图形用户界面, 文本, 应用程序&#10;&#10;AI 生成的内容可能不正确。"/>
                    <pic:cNvPicPr/>
                  </pic:nvPicPr>
                  <pic:blipFill>
                    <a:blip r:embed="rId77"/>
                    <a:stretch>
                      <a:fillRect/>
                    </a:stretch>
                  </pic:blipFill>
                  <pic:spPr>
                    <a:xfrm>
                      <a:off x="0" y="0"/>
                      <a:ext cx="5274310" cy="3258185"/>
                    </a:xfrm>
                    <a:prstGeom prst="rect">
                      <a:avLst/>
                    </a:prstGeom>
                  </pic:spPr>
                </pic:pic>
              </a:graphicData>
            </a:graphic>
          </wp:inline>
        </w:drawing>
      </w:r>
    </w:p>
    <w:p w14:paraId="48E7687F" w14:textId="77777777" w:rsidR="00C12842" w:rsidRDefault="00C12842" w:rsidP="001E78B9">
      <w:pPr>
        <w:pStyle w:val="af2"/>
        <w:numPr>
          <w:ilvl w:val="0"/>
          <w:numId w:val="21"/>
        </w:numPr>
        <w:spacing w:line="240" w:lineRule="auto"/>
        <w:ind w:firstLineChars="0"/>
      </w:pPr>
      <w:r>
        <w:rPr>
          <w:rFonts w:hint="eastAsia"/>
        </w:rPr>
        <w:t>PLC</w:t>
      </w:r>
      <w:r>
        <w:rPr>
          <w:rFonts w:hint="eastAsia"/>
        </w:rPr>
        <w:t>配置栏：在此可修改</w:t>
      </w:r>
      <w:r>
        <w:rPr>
          <w:rFonts w:hint="eastAsia"/>
        </w:rPr>
        <w:t>PLC</w:t>
      </w:r>
      <w:r>
        <w:rPr>
          <w:rFonts w:hint="eastAsia"/>
        </w:rPr>
        <w:t>模块的各种配置项</w:t>
      </w:r>
    </w:p>
    <w:p w14:paraId="70A0BE5B" w14:textId="77777777" w:rsidR="001E78B9" w:rsidRDefault="007B68F4" w:rsidP="001E78B9">
      <w:pPr>
        <w:pStyle w:val="af2"/>
        <w:spacing w:line="240" w:lineRule="auto"/>
        <w:ind w:left="440" w:firstLineChars="0" w:firstLine="0"/>
      </w:pPr>
      <w:r>
        <w:rPr>
          <w:noProof/>
        </w:rPr>
        <w:drawing>
          <wp:inline distT="0" distB="0" distL="0" distR="0" wp14:anchorId="0EE972E0" wp14:editId="2CE8AB2E">
            <wp:extent cx="5274310" cy="3258185"/>
            <wp:effectExtent l="0" t="0" r="2540" b="0"/>
            <wp:docPr id="432552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52177" name=""/>
                    <pic:cNvPicPr/>
                  </pic:nvPicPr>
                  <pic:blipFill>
                    <a:blip r:embed="rId78"/>
                    <a:stretch>
                      <a:fillRect/>
                    </a:stretch>
                  </pic:blipFill>
                  <pic:spPr>
                    <a:xfrm>
                      <a:off x="0" y="0"/>
                      <a:ext cx="5274310" cy="3258185"/>
                    </a:xfrm>
                    <a:prstGeom prst="rect">
                      <a:avLst/>
                    </a:prstGeom>
                  </pic:spPr>
                </pic:pic>
              </a:graphicData>
            </a:graphic>
          </wp:inline>
        </w:drawing>
      </w:r>
    </w:p>
    <w:p w14:paraId="61B38A50" w14:textId="77777777" w:rsidR="0007410B" w:rsidRDefault="0007410B" w:rsidP="000D0F27">
      <w:pPr>
        <w:pStyle w:val="af2"/>
        <w:numPr>
          <w:ilvl w:val="0"/>
          <w:numId w:val="21"/>
        </w:numPr>
        <w:spacing w:line="240" w:lineRule="auto"/>
        <w:ind w:firstLineChars="0"/>
      </w:pPr>
      <w:r>
        <w:rPr>
          <w:rFonts w:hint="eastAsia"/>
        </w:rPr>
        <w:t>PLC</w:t>
      </w:r>
      <w:r>
        <w:rPr>
          <w:rFonts w:hint="eastAsia"/>
        </w:rPr>
        <w:t>调试栏：可下发指令给</w:t>
      </w:r>
      <w:r>
        <w:rPr>
          <w:rFonts w:hint="eastAsia"/>
        </w:rPr>
        <w:t>PLC</w:t>
      </w:r>
      <w:r>
        <w:rPr>
          <w:rFonts w:hint="eastAsia"/>
        </w:rPr>
        <w:t>模块，找到对应指令点击“下发指令”，即可下发对应指令，也可以使用“新增指令”，新增自定义指令，新增后可在指令列表内找到</w:t>
      </w:r>
    </w:p>
    <w:p w14:paraId="3FCE1693" w14:textId="77777777" w:rsidR="001A7B8F" w:rsidRDefault="003232D1" w:rsidP="003232D1">
      <w:pPr>
        <w:ind w:left="220" w:firstLineChars="0"/>
      </w:pPr>
      <w:r>
        <w:rPr>
          <w:noProof/>
        </w:rPr>
        <w:lastRenderedPageBreak/>
        <w:drawing>
          <wp:inline distT="0" distB="0" distL="0" distR="0" wp14:anchorId="74FBD934" wp14:editId="7CC88364">
            <wp:extent cx="5274310" cy="3259455"/>
            <wp:effectExtent l="0" t="0" r="2540" b="0"/>
            <wp:docPr id="865047750"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47750" name="图片 1" descr="图形用户界面&#10;&#10;AI 生成的内容可能不正确。"/>
                    <pic:cNvPicPr/>
                  </pic:nvPicPr>
                  <pic:blipFill>
                    <a:blip r:embed="rId79"/>
                    <a:stretch>
                      <a:fillRect/>
                    </a:stretch>
                  </pic:blipFill>
                  <pic:spPr>
                    <a:xfrm>
                      <a:off x="0" y="0"/>
                      <a:ext cx="5274310" cy="3259455"/>
                    </a:xfrm>
                    <a:prstGeom prst="rect">
                      <a:avLst/>
                    </a:prstGeom>
                  </pic:spPr>
                </pic:pic>
              </a:graphicData>
            </a:graphic>
          </wp:inline>
        </w:drawing>
      </w:r>
    </w:p>
    <w:p w14:paraId="6044D460" w14:textId="77777777" w:rsidR="00682387" w:rsidRDefault="00682387" w:rsidP="00682387">
      <w:pPr>
        <w:pStyle w:val="af2"/>
        <w:numPr>
          <w:ilvl w:val="0"/>
          <w:numId w:val="21"/>
        </w:numPr>
        <w:ind w:firstLineChars="0"/>
      </w:pPr>
      <w:r>
        <w:rPr>
          <w:rFonts w:hint="eastAsia"/>
        </w:rPr>
        <w:t>充电桩调试栏：在指令列表找到需要下发的指令，点击设备调试，在弹出框”选择设备“处选择已连接的设备，点击“开始调试”即可。新增指令按钮能够添加自定义指令，添加后的指令可在指令列表查看并下发</w:t>
      </w:r>
    </w:p>
    <w:p w14:paraId="4B9451F2" w14:textId="77777777" w:rsidR="00682387" w:rsidRPr="00682387" w:rsidRDefault="00CD4825" w:rsidP="00CD4825">
      <w:pPr>
        <w:ind w:left="420" w:firstLineChars="0" w:firstLine="0"/>
      </w:pPr>
      <w:r>
        <w:rPr>
          <w:noProof/>
        </w:rPr>
        <w:drawing>
          <wp:inline distT="0" distB="0" distL="0" distR="0" wp14:anchorId="33659BEC" wp14:editId="5C1B8BAB">
            <wp:extent cx="5274310" cy="3259455"/>
            <wp:effectExtent l="0" t="0" r="2540" b="0"/>
            <wp:docPr id="1885865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65150" name=""/>
                    <pic:cNvPicPr/>
                  </pic:nvPicPr>
                  <pic:blipFill>
                    <a:blip r:embed="rId80"/>
                    <a:stretch>
                      <a:fillRect/>
                    </a:stretch>
                  </pic:blipFill>
                  <pic:spPr>
                    <a:xfrm>
                      <a:off x="0" y="0"/>
                      <a:ext cx="5274310" cy="3259455"/>
                    </a:xfrm>
                    <a:prstGeom prst="rect">
                      <a:avLst/>
                    </a:prstGeom>
                  </pic:spPr>
                </pic:pic>
              </a:graphicData>
            </a:graphic>
          </wp:inline>
        </w:drawing>
      </w:r>
    </w:p>
    <w:p w14:paraId="1418A069" w14:textId="77777777" w:rsidR="00003864" w:rsidRDefault="00003864" w:rsidP="00003864">
      <w:pPr>
        <w:pStyle w:val="af2"/>
        <w:numPr>
          <w:ilvl w:val="0"/>
          <w:numId w:val="21"/>
        </w:numPr>
        <w:ind w:firstLineChars="0"/>
      </w:pPr>
      <w:r>
        <w:rPr>
          <w:rFonts w:hint="eastAsia"/>
        </w:rPr>
        <w:t>自动控制流程：点击“开始监控”按钮，设备相关的信息将会被监控，在工控界面可显示设备类型，序列号，状态，</w:t>
      </w:r>
      <w:r>
        <w:rPr>
          <w:rFonts w:hint="eastAsia"/>
        </w:rPr>
        <w:t>CT</w:t>
      </w:r>
      <w:r>
        <w:rPr>
          <w:rFonts w:hint="eastAsia"/>
        </w:rPr>
        <w:t>电流值以及下发电流等。可点击“重置”按钮，重新回到初始状态</w:t>
      </w:r>
    </w:p>
    <w:p w14:paraId="0FCE9A6A" w14:textId="77777777" w:rsidR="00682387" w:rsidRDefault="005D67EB" w:rsidP="003232D1">
      <w:pPr>
        <w:ind w:left="220" w:firstLineChars="0"/>
      </w:pPr>
      <w:r>
        <w:rPr>
          <w:noProof/>
        </w:rPr>
        <w:lastRenderedPageBreak/>
        <w:drawing>
          <wp:inline distT="0" distB="0" distL="0" distR="0" wp14:anchorId="27C9FE48" wp14:editId="0B2CDDDC">
            <wp:extent cx="5274310" cy="3259455"/>
            <wp:effectExtent l="0" t="0" r="2540" b="0"/>
            <wp:docPr id="990677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77633" name=""/>
                    <pic:cNvPicPr/>
                  </pic:nvPicPr>
                  <pic:blipFill>
                    <a:blip r:embed="rId81"/>
                    <a:stretch>
                      <a:fillRect/>
                    </a:stretch>
                  </pic:blipFill>
                  <pic:spPr>
                    <a:xfrm>
                      <a:off x="0" y="0"/>
                      <a:ext cx="5274310" cy="3259455"/>
                    </a:xfrm>
                    <a:prstGeom prst="rect">
                      <a:avLst/>
                    </a:prstGeom>
                  </pic:spPr>
                </pic:pic>
              </a:graphicData>
            </a:graphic>
          </wp:inline>
        </w:drawing>
      </w:r>
    </w:p>
    <w:p w14:paraId="040685D1" w14:textId="77777777" w:rsidR="00FF26D9" w:rsidRDefault="00FF26D9" w:rsidP="00FF26D9">
      <w:pPr>
        <w:pStyle w:val="af2"/>
        <w:numPr>
          <w:ilvl w:val="0"/>
          <w:numId w:val="21"/>
        </w:numPr>
        <w:ind w:firstLineChars="0"/>
      </w:pPr>
      <w:r>
        <w:rPr>
          <w:rFonts w:hint="eastAsia"/>
        </w:rPr>
        <w:t>PLC</w:t>
      </w:r>
      <w:r>
        <w:rPr>
          <w:rFonts w:hint="eastAsia"/>
        </w:rPr>
        <w:t>指令监控：点击“开始监控”按钮，此功能监控</w:t>
      </w:r>
      <w:r>
        <w:rPr>
          <w:rFonts w:hint="eastAsia"/>
        </w:rPr>
        <w:t>plc</w:t>
      </w:r>
      <w:r>
        <w:rPr>
          <w:rFonts w:hint="eastAsia"/>
        </w:rPr>
        <w:t>模块所有发送及接收数据，工控界面上显示类型，</w:t>
      </w:r>
      <w:r>
        <w:rPr>
          <w:rFonts w:hint="eastAsia"/>
        </w:rPr>
        <w:t>MAC</w:t>
      </w:r>
      <w:r>
        <w:rPr>
          <w:rFonts w:hint="eastAsia"/>
        </w:rPr>
        <w:t>，方法，序列号，指令等相关数据内容</w:t>
      </w:r>
    </w:p>
    <w:p w14:paraId="094843F9" w14:textId="77777777" w:rsidR="00E67D45" w:rsidRDefault="00183BA0" w:rsidP="00E67D45">
      <w:pPr>
        <w:ind w:left="220" w:firstLineChars="0"/>
      </w:pPr>
      <w:r>
        <w:rPr>
          <w:noProof/>
        </w:rPr>
        <w:drawing>
          <wp:inline distT="0" distB="0" distL="0" distR="0" wp14:anchorId="53480242" wp14:editId="0C8B86CE">
            <wp:extent cx="5274310" cy="3256280"/>
            <wp:effectExtent l="0" t="0" r="2540" b="1270"/>
            <wp:docPr id="684862601" name="图片 1"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62601" name="图片 1" descr="图形用户界面, 文本, 应用程序, 电子邮件&#10;&#10;AI 生成的内容可能不正确。"/>
                    <pic:cNvPicPr/>
                  </pic:nvPicPr>
                  <pic:blipFill>
                    <a:blip r:embed="rId82"/>
                    <a:stretch>
                      <a:fillRect/>
                    </a:stretch>
                  </pic:blipFill>
                  <pic:spPr>
                    <a:xfrm>
                      <a:off x="0" y="0"/>
                      <a:ext cx="5274310" cy="3256280"/>
                    </a:xfrm>
                    <a:prstGeom prst="rect">
                      <a:avLst/>
                    </a:prstGeom>
                  </pic:spPr>
                </pic:pic>
              </a:graphicData>
            </a:graphic>
          </wp:inline>
        </w:drawing>
      </w:r>
    </w:p>
    <w:p w14:paraId="34645EE8" w14:textId="77777777" w:rsidR="00E67D45" w:rsidRDefault="00E67D45" w:rsidP="00F52794">
      <w:pPr>
        <w:pStyle w:val="4"/>
      </w:pPr>
      <w:bookmarkStart w:id="28" w:name="_Toc219816973"/>
      <w:r w:rsidRPr="00E67D45">
        <w:rPr>
          <w:rStyle w:val="30"/>
        </w:rPr>
        <w:t>场景</w:t>
      </w:r>
      <w:r>
        <w:rPr>
          <w:rFonts w:hint="eastAsia"/>
        </w:rPr>
        <w:t>联动</w:t>
      </w:r>
      <w:bookmarkEnd w:id="28"/>
    </w:p>
    <w:p w14:paraId="0999ADA5" w14:textId="77777777" w:rsidR="005F740A" w:rsidRDefault="005F740A" w:rsidP="00C51BBC">
      <w:pPr>
        <w:pStyle w:val="af2"/>
        <w:numPr>
          <w:ilvl w:val="0"/>
          <w:numId w:val="21"/>
        </w:numPr>
        <w:ind w:firstLineChars="0"/>
      </w:pPr>
      <w:r>
        <w:rPr>
          <w:rFonts w:hint="eastAsia"/>
        </w:rPr>
        <w:t>在侧边栏点击场景联动，点击“新增”按钮，新增不同的场景，添加不同的联动条件以及联动动作，当条件满足时</w:t>
      </w:r>
      <w:r w:rsidR="006B3F65">
        <w:rPr>
          <w:rFonts w:hint="eastAsia"/>
        </w:rPr>
        <w:t>，此场景就会触发设置的联动动作；此页面也可查看场景信息，如场景</w:t>
      </w:r>
      <w:r w:rsidR="006B3F65">
        <w:rPr>
          <w:rFonts w:hint="eastAsia"/>
        </w:rPr>
        <w:t>ID</w:t>
      </w:r>
      <w:r w:rsidR="006B3F65">
        <w:rPr>
          <w:rFonts w:hint="eastAsia"/>
        </w:rPr>
        <w:t>，</w:t>
      </w:r>
      <w:r w:rsidR="006B3F65">
        <w:rPr>
          <w:rFonts w:hint="eastAsia"/>
        </w:rPr>
        <w:t xml:space="preserve"> </w:t>
      </w:r>
      <w:r w:rsidR="006B3F65">
        <w:rPr>
          <w:rFonts w:hint="eastAsia"/>
        </w:rPr>
        <w:t>场景名称，场景描述，状态等</w:t>
      </w:r>
      <w:r w:rsidR="006B3F65">
        <w:rPr>
          <w:rFonts w:hint="eastAsia"/>
        </w:rPr>
        <w:lastRenderedPageBreak/>
        <w:t>数据</w:t>
      </w:r>
    </w:p>
    <w:p w14:paraId="67A751BB" w14:textId="77777777" w:rsidR="00C51BBC" w:rsidRDefault="00C51BBC" w:rsidP="00C51BBC">
      <w:pPr>
        <w:pStyle w:val="af2"/>
        <w:ind w:left="440" w:firstLineChars="0" w:firstLine="0"/>
      </w:pPr>
      <w:r>
        <w:rPr>
          <w:noProof/>
        </w:rPr>
        <w:drawing>
          <wp:inline distT="0" distB="0" distL="0" distR="0" wp14:anchorId="5FBF44BB" wp14:editId="47BCA71B">
            <wp:extent cx="5274310" cy="3547745"/>
            <wp:effectExtent l="0" t="0" r="2540" b="0"/>
            <wp:docPr id="572241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41359" name=""/>
                    <pic:cNvPicPr/>
                  </pic:nvPicPr>
                  <pic:blipFill>
                    <a:blip r:embed="rId83"/>
                    <a:stretch>
                      <a:fillRect/>
                    </a:stretch>
                  </pic:blipFill>
                  <pic:spPr>
                    <a:xfrm>
                      <a:off x="0" y="0"/>
                      <a:ext cx="5274310" cy="3547745"/>
                    </a:xfrm>
                    <a:prstGeom prst="rect">
                      <a:avLst/>
                    </a:prstGeom>
                  </pic:spPr>
                </pic:pic>
              </a:graphicData>
            </a:graphic>
          </wp:inline>
        </w:drawing>
      </w:r>
    </w:p>
    <w:p w14:paraId="18F75504" w14:textId="77777777" w:rsidR="007262AA" w:rsidRDefault="007262AA" w:rsidP="00A5668C">
      <w:pPr>
        <w:pStyle w:val="af2"/>
        <w:numPr>
          <w:ilvl w:val="0"/>
          <w:numId w:val="21"/>
        </w:numPr>
        <w:ind w:firstLineChars="0"/>
      </w:pPr>
      <w:r>
        <w:rPr>
          <w:rFonts w:hint="eastAsia"/>
        </w:rPr>
        <w:t>场景联动操作流程</w:t>
      </w:r>
    </w:p>
    <w:p w14:paraId="63854B60" w14:textId="77777777" w:rsidR="003975F8" w:rsidRDefault="003975F8" w:rsidP="006510A1">
      <w:pPr>
        <w:pStyle w:val="af2"/>
        <w:numPr>
          <w:ilvl w:val="0"/>
          <w:numId w:val="24"/>
        </w:numPr>
        <w:ind w:firstLineChars="0"/>
      </w:pPr>
      <w:r>
        <w:rPr>
          <w:rFonts w:hint="eastAsia"/>
        </w:rPr>
        <w:t>在左边区域顶部，点击新增按钮</w:t>
      </w:r>
    </w:p>
    <w:p w14:paraId="0BA98250" w14:textId="77777777" w:rsidR="003975F8" w:rsidRDefault="003C16EA" w:rsidP="003C16EA">
      <w:pPr>
        <w:ind w:left="480" w:firstLineChars="0" w:firstLine="0"/>
      </w:pPr>
      <w:r>
        <w:rPr>
          <w:noProof/>
        </w:rPr>
        <w:drawing>
          <wp:inline distT="0" distB="0" distL="0" distR="0" wp14:anchorId="2B63833D" wp14:editId="23AE7921">
            <wp:extent cx="5274310" cy="3194685"/>
            <wp:effectExtent l="0" t="0" r="2540" b="5715"/>
            <wp:docPr id="54610309"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0309" name="图片 1" descr="图形用户界面, 应用程序&#10;&#10;AI 生成的内容可能不正确。"/>
                    <pic:cNvPicPr/>
                  </pic:nvPicPr>
                  <pic:blipFill>
                    <a:blip r:embed="rId84"/>
                    <a:stretch>
                      <a:fillRect/>
                    </a:stretch>
                  </pic:blipFill>
                  <pic:spPr>
                    <a:xfrm>
                      <a:off x="0" y="0"/>
                      <a:ext cx="5274310" cy="3194685"/>
                    </a:xfrm>
                    <a:prstGeom prst="rect">
                      <a:avLst/>
                    </a:prstGeom>
                  </pic:spPr>
                </pic:pic>
              </a:graphicData>
            </a:graphic>
          </wp:inline>
        </w:drawing>
      </w:r>
    </w:p>
    <w:p w14:paraId="00F8E1C7" w14:textId="77777777" w:rsidR="00E7162E" w:rsidRDefault="00E7162E" w:rsidP="00E7162E">
      <w:pPr>
        <w:pStyle w:val="af2"/>
        <w:numPr>
          <w:ilvl w:val="0"/>
          <w:numId w:val="24"/>
        </w:numPr>
        <w:ind w:firstLineChars="0"/>
      </w:pPr>
      <w:r>
        <w:rPr>
          <w:rFonts w:hint="eastAsia"/>
        </w:rPr>
        <w:t>在新增场景界面添加相关场景字段，添加完成后，点击确认按钮</w:t>
      </w:r>
    </w:p>
    <w:p w14:paraId="66FA30EF" w14:textId="77777777" w:rsidR="00E7162E" w:rsidRDefault="00E7162E" w:rsidP="00E7162E">
      <w:pPr>
        <w:ind w:left="480" w:firstLineChars="0" w:firstLine="0"/>
      </w:pPr>
      <w:r>
        <w:rPr>
          <w:noProof/>
        </w:rPr>
        <w:lastRenderedPageBreak/>
        <w:drawing>
          <wp:inline distT="0" distB="0" distL="0" distR="0" wp14:anchorId="7769A2C7" wp14:editId="2A96AA8C">
            <wp:extent cx="5274310" cy="3194685"/>
            <wp:effectExtent l="0" t="0" r="2540" b="5715"/>
            <wp:docPr id="43276298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62983" name="图片 1" descr="图形用户界面, 应用程序&#10;&#10;AI 生成的内容可能不正确。"/>
                    <pic:cNvPicPr/>
                  </pic:nvPicPr>
                  <pic:blipFill>
                    <a:blip r:embed="rId85"/>
                    <a:stretch>
                      <a:fillRect/>
                    </a:stretch>
                  </pic:blipFill>
                  <pic:spPr>
                    <a:xfrm>
                      <a:off x="0" y="0"/>
                      <a:ext cx="5274310" cy="3194685"/>
                    </a:xfrm>
                    <a:prstGeom prst="rect">
                      <a:avLst/>
                    </a:prstGeom>
                  </pic:spPr>
                </pic:pic>
              </a:graphicData>
            </a:graphic>
          </wp:inline>
        </w:drawing>
      </w:r>
    </w:p>
    <w:p w14:paraId="27343005" w14:textId="77777777" w:rsidR="00A27B09" w:rsidRDefault="00A27B09" w:rsidP="00E744BF">
      <w:pPr>
        <w:pStyle w:val="af2"/>
        <w:numPr>
          <w:ilvl w:val="0"/>
          <w:numId w:val="24"/>
        </w:numPr>
        <w:ind w:firstLineChars="0"/>
      </w:pPr>
      <w:r>
        <w:rPr>
          <w:rFonts w:hint="eastAsia"/>
        </w:rPr>
        <w:t>在右侧区域导航栏中，选中联动条件，点击新增条件按钮，为此场景增加联动条件</w:t>
      </w:r>
    </w:p>
    <w:p w14:paraId="1823040A" w14:textId="77777777" w:rsidR="00E744BF" w:rsidRDefault="00E744BF" w:rsidP="00E744BF">
      <w:pPr>
        <w:ind w:left="480" w:firstLineChars="0" w:firstLine="0"/>
      </w:pPr>
      <w:r>
        <w:rPr>
          <w:noProof/>
        </w:rPr>
        <w:drawing>
          <wp:inline distT="0" distB="0" distL="0" distR="0" wp14:anchorId="7119993E" wp14:editId="7E18DE4C">
            <wp:extent cx="5274310" cy="3194685"/>
            <wp:effectExtent l="0" t="0" r="2540" b="5715"/>
            <wp:docPr id="930772717" name="图片 1"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72717" name="图片 1" descr="图形用户界面, 应用程序, Word&#10;&#10;AI 生成的内容可能不正确。"/>
                    <pic:cNvPicPr/>
                  </pic:nvPicPr>
                  <pic:blipFill>
                    <a:blip r:embed="rId86"/>
                    <a:stretch>
                      <a:fillRect/>
                    </a:stretch>
                  </pic:blipFill>
                  <pic:spPr>
                    <a:xfrm>
                      <a:off x="0" y="0"/>
                      <a:ext cx="5274310" cy="3194685"/>
                    </a:xfrm>
                    <a:prstGeom prst="rect">
                      <a:avLst/>
                    </a:prstGeom>
                  </pic:spPr>
                </pic:pic>
              </a:graphicData>
            </a:graphic>
          </wp:inline>
        </w:drawing>
      </w:r>
    </w:p>
    <w:p w14:paraId="125EAD68" w14:textId="77777777" w:rsidR="00E7162E" w:rsidRDefault="00B0303B" w:rsidP="00362F25">
      <w:pPr>
        <w:pStyle w:val="af2"/>
        <w:numPr>
          <w:ilvl w:val="0"/>
          <w:numId w:val="24"/>
        </w:numPr>
        <w:ind w:firstLineChars="0"/>
      </w:pPr>
      <w:r>
        <w:rPr>
          <w:rFonts w:hint="eastAsia"/>
        </w:rPr>
        <w:t>在编辑条件页面，将触发条件下拉框，触发类型下拉框，以及设备</w:t>
      </w:r>
      <w:r>
        <w:rPr>
          <w:rFonts w:hint="eastAsia"/>
        </w:rPr>
        <w:t>ID</w:t>
      </w:r>
      <w:r>
        <w:rPr>
          <w:rFonts w:hint="eastAsia"/>
        </w:rPr>
        <w:t>下拉框按需选择，最后点击确认按钮</w:t>
      </w:r>
    </w:p>
    <w:p w14:paraId="552F23FB" w14:textId="77777777" w:rsidR="00990FA1" w:rsidRDefault="00E334DB" w:rsidP="00990FA1">
      <w:pPr>
        <w:ind w:left="480" w:firstLineChars="0" w:firstLine="0"/>
      </w:pPr>
      <w:r>
        <w:rPr>
          <w:noProof/>
        </w:rPr>
        <w:lastRenderedPageBreak/>
        <w:drawing>
          <wp:inline distT="0" distB="0" distL="0" distR="0" wp14:anchorId="1B1516B4" wp14:editId="1314AC11">
            <wp:extent cx="5274310" cy="3194685"/>
            <wp:effectExtent l="0" t="0" r="2540" b="5715"/>
            <wp:docPr id="193107379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73793" name="图片 1" descr="图形用户界面, 应用程序&#10;&#10;AI 生成的内容可能不正确。"/>
                    <pic:cNvPicPr/>
                  </pic:nvPicPr>
                  <pic:blipFill>
                    <a:blip r:embed="rId87"/>
                    <a:stretch>
                      <a:fillRect/>
                    </a:stretch>
                  </pic:blipFill>
                  <pic:spPr>
                    <a:xfrm>
                      <a:off x="0" y="0"/>
                      <a:ext cx="5274310" cy="3194685"/>
                    </a:xfrm>
                    <a:prstGeom prst="rect">
                      <a:avLst/>
                    </a:prstGeom>
                  </pic:spPr>
                </pic:pic>
              </a:graphicData>
            </a:graphic>
          </wp:inline>
        </w:drawing>
      </w:r>
    </w:p>
    <w:p w14:paraId="0C842CAD" w14:textId="77777777" w:rsidR="00587312" w:rsidRDefault="00587312" w:rsidP="00587312">
      <w:pPr>
        <w:pStyle w:val="af2"/>
        <w:numPr>
          <w:ilvl w:val="0"/>
          <w:numId w:val="24"/>
        </w:numPr>
        <w:ind w:firstLineChars="0"/>
      </w:pPr>
      <w:r>
        <w:rPr>
          <w:rFonts w:hint="eastAsia"/>
        </w:rPr>
        <w:t>联动条件创建完成后，可在联动条件列表右侧点击编辑按钮，进行二次修改，修改完成后再次页面点击保存按钮保存联动条件</w:t>
      </w:r>
    </w:p>
    <w:p w14:paraId="45B2B02E" w14:textId="77777777" w:rsidR="00952E54" w:rsidRDefault="00164C42" w:rsidP="00952E54">
      <w:pPr>
        <w:ind w:left="480" w:firstLineChars="0" w:firstLine="0"/>
      </w:pPr>
      <w:r>
        <w:rPr>
          <w:noProof/>
        </w:rPr>
        <w:drawing>
          <wp:inline distT="0" distB="0" distL="0" distR="0" wp14:anchorId="1B19D641" wp14:editId="493D396E">
            <wp:extent cx="5274310" cy="3194685"/>
            <wp:effectExtent l="0" t="0" r="2540" b="5715"/>
            <wp:docPr id="160911135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11353" name="图片 1" descr="图形用户界面, 应用程序&#10;&#10;AI 生成的内容可能不正确。"/>
                    <pic:cNvPicPr/>
                  </pic:nvPicPr>
                  <pic:blipFill>
                    <a:blip r:embed="rId88"/>
                    <a:stretch>
                      <a:fillRect/>
                    </a:stretch>
                  </pic:blipFill>
                  <pic:spPr>
                    <a:xfrm>
                      <a:off x="0" y="0"/>
                      <a:ext cx="5274310" cy="3194685"/>
                    </a:xfrm>
                    <a:prstGeom prst="rect">
                      <a:avLst/>
                    </a:prstGeom>
                  </pic:spPr>
                </pic:pic>
              </a:graphicData>
            </a:graphic>
          </wp:inline>
        </w:drawing>
      </w:r>
    </w:p>
    <w:p w14:paraId="731DAB8D" w14:textId="77777777" w:rsidR="000F325E" w:rsidRDefault="000F325E" w:rsidP="000F325E">
      <w:pPr>
        <w:pStyle w:val="af2"/>
        <w:numPr>
          <w:ilvl w:val="0"/>
          <w:numId w:val="24"/>
        </w:numPr>
        <w:ind w:firstLineChars="0"/>
      </w:pPr>
      <w:r>
        <w:rPr>
          <w:rFonts w:hint="eastAsia"/>
        </w:rPr>
        <w:t>在导航栏选中联动动作，点击新增动作按钮，对场景进行动作添加</w:t>
      </w:r>
    </w:p>
    <w:p w14:paraId="544B2E11" w14:textId="77777777" w:rsidR="000F325E" w:rsidRDefault="002D7167" w:rsidP="002D7167">
      <w:pPr>
        <w:ind w:left="220" w:firstLineChars="0"/>
      </w:pPr>
      <w:r>
        <w:rPr>
          <w:noProof/>
        </w:rPr>
        <w:lastRenderedPageBreak/>
        <w:drawing>
          <wp:inline distT="0" distB="0" distL="0" distR="0" wp14:anchorId="4CD1052E" wp14:editId="09C095D9">
            <wp:extent cx="5274310" cy="3194685"/>
            <wp:effectExtent l="0" t="0" r="2540" b="5715"/>
            <wp:docPr id="2092499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99681" name=""/>
                    <pic:cNvPicPr/>
                  </pic:nvPicPr>
                  <pic:blipFill>
                    <a:blip r:embed="rId89"/>
                    <a:stretch>
                      <a:fillRect/>
                    </a:stretch>
                  </pic:blipFill>
                  <pic:spPr>
                    <a:xfrm>
                      <a:off x="0" y="0"/>
                      <a:ext cx="5274310" cy="3194685"/>
                    </a:xfrm>
                    <a:prstGeom prst="rect">
                      <a:avLst/>
                    </a:prstGeom>
                  </pic:spPr>
                </pic:pic>
              </a:graphicData>
            </a:graphic>
          </wp:inline>
        </w:drawing>
      </w:r>
    </w:p>
    <w:p w14:paraId="6333271A" w14:textId="77777777" w:rsidR="009532D4" w:rsidRDefault="009532D4" w:rsidP="009532D4">
      <w:pPr>
        <w:pStyle w:val="af2"/>
        <w:numPr>
          <w:ilvl w:val="0"/>
          <w:numId w:val="24"/>
        </w:numPr>
        <w:ind w:firstLineChars="0"/>
      </w:pPr>
      <w:r>
        <w:rPr>
          <w:rFonts w:hint="eastAsia"/>
        </w:rPr>
        <w:t>在编辑动作页面，进行动作类型，设备</w:t>
      </w:r>
      <w:r>
        <w:rPr>
          <w:rFonts w:hint="eastAsia"/>
        </w:rPr>
        <w:t>ID</w:t>
      </w:r>
      <w:r>
        <w:rPr>
          <w:rFonts w:hint="eastAsia"/>
        </w:rPr>
        <w:t>，功能</w:t>
      </w:r>
      <w:r>
        <w:rPr>
          <w:rFonts w:hint="eastAsia"/>
        </w:rPr>
        <w:t>ID</w:t>
      </w:r>
      <w:r>
        <w:rPr>
          <w:rFonts w:hint="eastAsia"/>
        </w:rPr>
        <w:t>的数据添加，添加完成后点击确认按钮</w:t>
      </w:r>
    </w:p>
    <w:p w14:paraId="3C7003FC" w14:textId="77777777" w:rsidR="00A93954" w:rsidRDefault="00206DB3" w:rsidP="00A93954">
      <w:pPr>
        <w:ind w:left="480" w:firstLineChars="0" w:firstLine="0"/>
      </w:pPr>
      <w:r>
        <w:rPr>
          <w:noProof/>
        </w:rPr>
        <w:drawing>
          <wp:inline distT="0" distB="0" distL="0" distR="0" wp14:anchorId="3C415B08" wp14:editId="324E1A66">
            <wp:extent cx="5274310" cy="3194685"/>
            <wp:effectExtent l="0" t="0" r="2540" b="5715"/>
            <wp:docPr id="191662455"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2455" name="图片 1" descr="图形用户界面, 应用程序&#10;&#10;AI 生成的内容可能不正确。"/>
                    <pic:cNvPicPr/>
                  </pic:nvPicPr>
                  <pic:blipFill>
                    <a:blip r:embed="rId90"/>
                    <a:stretch>
                      <a:fillRect/>
                    </a:stretch>
                  </pic:blipFill>
                  <pic:spPr>
                    <a:xfrm>
                      <a:off x="0" y="0"/>
                      <a:ext cx="5274310" cy="3194685"/>
                    </a:xfrm>
                    <a:prstGeom prst="rect">
                      <a:avLst/>
                    </a:prstGeom>
                  </pic:spPr>
                </pic:pic>
              </a:graphicData>
            </a:graphic>
          </wp:inline>
        </w:drawing>
      </w:r>
    </w:p>
    <w:p w14:paraId="3055B7D5" w14:textId="77777777" w:rsidR="00F37DF2" w:rsidRDefault="00F37DF2" w:rsidP="00CD6226">
      <w:pPr>
        <w:pStyle w:val="af2"/>
        <w:numPr>
          <w:ilvl w:val="0"/>
          <w:numId w:val="24"/>
        </w:numPr>
        <w:ind w:firstLineChars="0"/>
      </w:pPr>
      <w:r>
        <w:rPr>
          <w:rFonts w:hint="eastAsia"/>
        </w:rPr>
        <w:t>在联动动作编辑完成后，点击保存按钮进行数据保存，至此场景联动基本操作流程完毕</w:t>
      </w:r>
    </w:p>
    <w:p w14:paraId="637A45B0" w14:textId="77777777" w:rsidR="00F37DF2" w:rsidRPr="00F37DF2" w:rsidRDefault="00F36F48" w:rsidP="00A93954">
      <w:pPr>
        <w:ind w:left="480" w:firstLineChars="0" w:firstLine="0"/>
      </w:pPr>
      <w:r>
        <w:rPr>
          <w:noProof/>
        </w:rPr>
        <w:lastRenderedPageBreak/>
        <w:drawing>
          <wp:inline distT="0" distB="0" distL="0" distR="0" wp14:anchorId="79578262" wp14:editId="2D31E6CF">
            <wp:extent cx="5274310" cy="3194685"/>
            <wp:effectExtent l="0" t="0" r="2540" b="5715"/>
            <wp:docPr id="52979173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91733" name="图片 1" descr="图形用户界面, 应用程序&#10;&#10;AI 生成的内容可能不正确。"/>
                    <pic:cNvPicPr/>
                  </pic:nvPicPr>
                  <pic:blipFill>
                    <a:blip r:embed="rId91"/>
                    <a:stretch>
                      <a:fillRect/>
                    </a:stretch>
                  </pic:blipFill>
                  <pic:spPr>
                    <a:xfrm>
                      <a:off x="0" y="0"/>
                      <a:ext cx="5274310" cy="3194685"/>
                    </a:xfrm>
                    <a:prstGeom prst="rect">
                      <a:avLst/>
                    </a:prstGeom>
                  </pic:spPr>
                </pic:pic>
              </a:graphicData>
            </a:graphic>
          </wp:inline>
        </w:drawing>
      </w:r>
    </w:p>
    <w:p w14:paraId="64D04C93" w14:textId="77777777" w:rsidR="007262AA" w:rsidRDefault="000728A0" w:rsidP="00EE7D85">
      <w:pPr>
        <w:pStyle w:val="4"/>
      </w:pPr>
      <w:bookmarkStart w:id="29" w:name="_Toc219816974"/>
      <w:r>
        <w:rPr>
          <w:rFonts w:hint="eastAsia"/>
        </w:rPr>
        <w:t>模型管理</w:t>
      </w:r>
      <w:bookmarkEnd w:id="29"/>
    </w:p>
    <w:p w14:paraId="261682DD" w14:textId="77777777" w:rsidR="00554F81" w:rsidRDefault="00C369C2" w:rsidP="000F3B04">
      <w:pPr>
        <w:ind w:firstLineChars="0" w:firstLine="420"/>
      </w:pPr>
      <w:r>
        <w:rPr>
          <w:rFonts w:hint="eastAsia"/>
        </w:rPr>
        <w:t>在侧边栏点击“模型管理”，此功能页面旨在展示提供的不同产品类型的物模型文件基础信息</w:t>
      </w:r>
      <w:r>
        <w:rPr>
          <w:rFonts w:hint="eastAsia"/>
        </w:rPr>
        <w:t xml:space="preserve">; </w:t>
      </w:r>
      <w:r>
        <w:rPr>
          <w:rFonts w:hint="eastAsia"/>
        </w:rPr>
        <w:t>产品分类及模型名称查找，提供详情按钮显出模型文件更多信息</w:t>
      </w:r>
    </w:p>
    <w:p w14:paraId="48A71B7F" w14:textId="77777777" w:rsidR="00B16658" w:rsidRDefault="00B16658" w:rsidP="000F3B04">
      <w:pPr>
        <w:ind w:firstLineChars="0" w:firstLine="420"/>
      </w:pPr>
      <w:r>
        <w:rPr>
          <w:noProof/>
        </w:rPr>
        <w:drawing>
          <wp:inline distT="0" distB="0" distL="0" distR="0" wp14:anchorId="6E705AC1" wp14:editId="675689DC">
            <wp:extent cx="5274310" cy="3428365"/>
            <wp:effectExtent l="0" t="0" r="2540" b="635"/>
            <wp:docPr id="1891463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63452" name=""/>
                    <pic:cNvPicPr/>
                  </pic:nvPicPr>
                  <pic:blipFill>
                    <a:blip r:embed="rId92"/>
                    <a:stretch>
                      <a:fillRect/>
                    </a:stretch>
                  </pic:blipFill>
                  <pic:spPr>
                    <a:xfrm>
                      <a:off x="0" y="0"/>
                      <a:ext cx="5274310" cy="3428365"/>
                    </a:xfrm>
                    <a:prstGeom prst="rect">
                      <a:avLst/>
                    </a:prstGeom>
                  </pic:spPr>
                </pic:pic>
              </a:graphicData>
            </a:graphic>
          </wp:inline>
        </w:drawing>
      </w:r>
    </w:p>
    <w:p w14:paraId="4DD6AE5A" w14:textId="77777777" w:rsidR="00B04931" w:rsidRDefault="00B04931" w:rsidP="0047476E">
      <w:pPr>
        <w:pStyle w:val="3"/>
      </w:pPr>
      <w:bookmarkStart w:id="30" w:name="_Toc219816975"/>
      <w:r>
        <w:rPr>
          <w:rFonts w:hint="eastAsia"/>
        </w:rPr>
        <w:t>电价设置</w:t>
      </w:r>
      <w:bookmarkEnd w:id="30"/>
    </w:p>
    <w:p w14:paraId="3FEB9D05" w14:textId="77777777" w:rsidR="0047476E" w:rsidRDefault="00E551C5" w:rsidP="002D0CBD">
      <w:pPr>
        <w:pStyle w:val="af2"/>
        <w:numPr>
          <w:ilvl w:val="0"/>
          <w:numId w:val="21"/>
        </w:numPr>
        <w:ind w:firstLineChars="0"/>
      </w:pPr>
      <w:r>
        <w:rPr>
          <w:rFonts w:hint="eastAsia"/>
        </w:rPr>
        <w:t>在侧边栏点击“电价设置”，此功能页面旨在提供用户输入实时的用电价</w:t>
      </w:r>
      <w:r>
        <w:rPr>
          <w:rFonts w:hint="eastAsia"/>
        </w:rPr>
        <w:lastRenderedPageBreak/>
        <w:t>格接口以及电价展示功能</w:t>
      </w:r>
    </w:p>
    <w:p w14:paraId="4CF398FD" w14:textId="77777777" w:rsidR="00EF4D64" w:rsidRDefault="00370D32" w:rsidP="00EF4D64">
      <w:pPr>
        <w:pStyle w:val="af2"/>
        <w:ind w:left="440" w:firstLineChars="0" w:firstLine="0"/>
      </w:pPr>
      <w:r>
        <w:rPr>
          <w:noProof/>
        </w:rPr>
        <w:drawing>
          <wp:inline distT="0" distB="0" distL="0" distR="0" wp14:anchorId="7DF39E8D" wp14:editId="06167B11">
            <wp:extent cx="5274310" cy="3428365"/>
            <wp:effectExtent l="0" t="0" r="2540" b="635"/>
            <wp:docPr id="1101866637"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66637" name="图片 1" descr="表格&#10;&#10;AI 生成的内容可能不正确。"/>
                    <pic:cNvPicPr/>
                  </pic:nvPicPr>
                  <pic:blipFill>
                    <a:blip r:embed="rId93"/>
                    <a:stretch>
                      <a:fillRect/>
                    </a:stretch>
                  </pic:blipFill>
                  <pic:spPr>
                    <a:xfrm>
                      <a:off x="0" y="0"/>
                      <a:ext cx="5274310" cy="3428365"/>
                    </a:xfrm>
                    <a:prstGeom prst="rect">
                      <a:avLst/>
                    </a:prstGeom>
                  </pic:spPr>
                </pic:pic>
              </a:graphicData>
            </a:graphic>
          </wp:inline>
        </w:drawing>
      </w:r>
    </w:p>
    <w:p w14:paraId="38410963" w14:textId="77777777" w:rsidR="00EF4D64" w:rsidRDefault="00EF4D64" w:rsidP="00A831AB">
      <w:pPr>
        <w:pStyle w:val="3"/>
      </w:pPr>
      <w:bookmarkStart w:id="31" w:name="_Toc219816976"/>
      <w:r>
        <w:rPr>
          <w:rFonts w:hint="eastAsia"/>
        </w:rPr>
        <w:t>告警管理</w:t>
      </w:r>
      <w:bookmarkEnd w:id="31"/>
    </w:p>
    <w:p w14:paraId="3211EEE3" w14:textId="77777777" w:rsidR="00A831AB" w:rsidRDefault="00A831AB" w:rsidP="00C66F30">
      <w:pPr>
        <w:pStyle w:val="af2"/>
        <w:numPr>
          <w:ilvl w:val="0"/>
          <w:numId w:val="21"/>
        </w:numPr>
        <w:ind w:firstLineChars="0"/>
      </w:pPr>
      <w:r>
        <w:rPr>
          <w:rFonts w:hint="eastAsia"/>
        </w:rPr>
        <w:t>在侧边栏点击“告警管理”，此功能页面分为两类网关告警及设备告警，网关告警主要用于监测设备的</w:t>
      </w:r>
      <w:r>
        <w:rPr>
          <w:rFonts w:hint="eastAsia"/>
        </w:rPr>
        <w:t>CPU</w:t>
      </w:r>
      <w:r>
        <w:rPr>
          <w:rFonts w:hint="eastAsia"/>
        </w:rPr>
        <w:t>占用率过高</w:t>
      </w:r>
      <w:r w:rsidR="00C66F30">
        <w:rPr>
          <w:rFonts w:hint="eastAsia"/>
        </w:rPr>
        <w:t>、内存和磁盘空间不足，以及进程异常退出等情况，并及时生成相应的告警信息</w:t>
      </w:r>
    </w:p>
    <w:p w14:paraId="75063EB9" w14:textId="77777777" w:rsidR="00C66F30" w:rsidRDefault="0091756C" w:rsidP="00C66F30">
      <w:pPr>
        <w:pStyle w:val="af2"/>
        <w:ind w:left="440" w:firstLineChars="0" w:firstLine="0"/>
      </w:pPr>
      <w:r>
        <w:rPr>
          <w:noProof/>
        </w:rPr>
        <w:drawing>
          <wp:inline distT="0" distB="0" distL="0" distR="0" wp14:anchorId="277BE7C3" wp14:editId="5776DA3D">
            <wp:extent cx="5274310" cy="2996565"/>
            <wp:effectExtent l="0" t="0" r="2540" b="0"/>
            <wp:docPr id="1809726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26181" name=""/>
                    <pic:cNvPicPr/>
                  </pic:nvPicPr>
                  <pic:blipFill>
                    <a:blip r:embed="rId94"/>
                    <a:stretch>
                      <a:fillRect/>
                    </a:stretch>
                  </pic:blipFill>
                  <pic:spPr>
                    <a:xfrm>
                      <a:off x="0" y="0"/>
                      <a:ext cx="5274310" cy="2996565"/>
                    </a:xfrm>
                    <a:prstGeom prst="rect">
                      <a:avLst/>
                    </a:prstGeom>
                  </pic:spPr>
                </pic:pic>
              </a:graphicData>
            </a:graphic>
          </wp:inline>
        </w:drawing>
      </w:r>
    </w:p>
    <w:p w14:paraId="0BA12B42" w14:textId="77777777" w:rsidR="006E5537" w:rsidRDefault="006E5537" w:rsidP="006E5537">
      <w:pPr>
        <w:pStyle w:val="af2"/>
        <w:numPr>
          <w:ilvl w:val="0"/>
          <w:numId w:val="21"/>
        </w:numPr>
        <w:ind w:firstLineChars="0"/>
      </w:pPr>
      <w:r>
        <w:rPr>
          <w:rFonts w:hint="eastAsia"/>
        </w:rPr>
        <w:t>设备告警页主要用于，检测设备的告警事件，包含设备</w:t>
      </w:r>
      <w:r>
        <w:rPr>
          <w:rFonts w:hint="eastAsia"/>
        </w:rPr>
        <w:t>SN</w:t>
      </w:r>
      <w:r>
        <w:rPr>
          <w:rFonts w:hint="eastAsia"/>
        </w:rPr>
        <w:t>，设备名称，告警事件名称，告警事件类型，属性名称，告警值，和操作时间等数据信息</w:t>
      </w:r>
    </w:p>
    <w:p w14:paraId="410533C1" w14:textId="77777777" w:rsidR="006E5537" w:rsidRDefault="009B7B6A" w:rsidP="00C66F30">
      <w:pPr>
        <w:pStyle w:val="af2"/>
        <w:ind w:left="440" w:firstLineChars="0" w:firstLine="0"/>
      </w:pPr>
      <w:r>
        <w:rPr>
          <w:noProof/>
        </w:rPr>
        <w:lastRenderedPageBreak/>
        <w:drawing>
          <wp:inline distT="0" distB="0" distL="0" distR="0" wp14:anchorId="059F2B0F" wp14:editId="46438A35">
            <wp:extent cx="5274310" cy="2996565"/>
            <wp:effectExtent l="0" t="0" r="2540" b="0"/>
            <wp:docPr id="1473886551" name="图片 1" descr="图形用户界面,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86551" name="图片 1" descr="图形用户界面, 文本&#10;&#10;AI 生成的内容可能不正确。"/>
                    <pic:cNvPicPr/>
                  </pic:nvPicPr>
                  <pic:blipFill>
                    <a:blip r:embed="rId95"/>
                    <a:stretch>
                      <a:fillRect/>
                    </a:stretch>
                  </pic:blipFill>
                  <pic:spPr>
                    <a:xfrm>
                      <a:off x="0" y="0"/>
                      <a:ext cx="5274310" cy="2996565"/>
                    </a:xfrm>
                    <a:prstGeom prst="rect">
                      <a:avLst/>
                    </a:prstGeom>
                  </pic:spPr>
                </pic:pic>
              </a:graphicData>
            </a:graphic>
          </wp:inline>
        </w:drawing>
      </w:r>
    </w:p>
    <w:p w14:paraId="7F9F5677" w14:textId="77777777" w:rsidR="00B75AE8" w:rsidRDefault="00B75AE8" w:rsidP="001D62DD">
      <w:pPr>
        <w:pStyle w:val="3"/>
      </w:pPr>
      <w:bookmarkStart w:id="32" w:name="_Toc219816977"/>
      <w:r>
        <w:rPr>
          <w:rFonts w:hint="eastAsia"/>
        </w:rPr>
        <w:t>数据</w:t>
      </w:r>
      <w:bookmarkEnd w:id="32"/>
    </w:p>
    <w:p w14:paraId="1EC50DE4" w14:textId="77777777" w:rsidR="001D62DD" w:rsidRDefault="001D62DD" w:rsidP="00D72B55">
      <w:pPr>
        <w:pStyle w:val="4"/>
      </w:pPr>
      <w:bookmarkStart w:id="33" w:name="_Toc219816978"/>
      <w:r>
        <w:rPr>
          <w:rFonts w:hint="eastAsia"/>
        </w:rPr>
        <w:t>数据表</w:t>
      </w:r>
      <w:bookmarkEnd w:id="33"/>
    </w:p>
    <w:p w14:paraId="08B2A4A5" w14:textId="77777777" w:rsidR="00405DAB" w:rsidRDefault="00AC666C" w:rsidP="003E0500">
      <w:pPr>
        <w:pStyle w:val="af2"/>
        <w:numPr>
          <w:ilvl w:val="0"/>
          <w:numId w:val="21"/>
        </w:numPr>
        <w:ind w:firstLineChars="0"/>
      </w:pPr>
      <w:r>
        <w:rPr>
          <w:rFonts w:hint="eastAsia"/>
        </w:rPr>
        <w:t>在侧边栏点击“数据表”，此功能页面用来展示设备状态，设备告警，</w:t>
      </w:r>
      <w:r>
        <w:rPr>
          <w:rFonts w:hint="eastAsia"/>
        </w:rPr>
        <w:t>CT</w:t>
      </w:r>
      <w:r>
        <w:rPr>
          <w:rFonts w:hint="eastAsia"/>
        </w:rPr>
        <w:t>读数，电价数据显示，充电桩的设备状态，充电记录，电池，逆变器，用电统计等数据；</w:t>
      </w:r>
      <w:r w:rsidR="00335F98">
        <w:rPr>
          <w:rFonts w:hint="eastAsia"/>
        </w:rPr>
        <w:t>点击上述子菜单按钮查看想要的相关数据信息</w:t>
      </w:r>
    </w:p>
    <w:p w14:paraId="486305FD" w14:textId="77777777" w:rsidR="00855B5E" w:rsidRDefault="00FB55F7" w:rsidP="00855B5E">
      <w:pPr>
        <w:pStyle w:val="af2"/>
        <w:ind w:left="440" w:firstLineChars="0" w:firstLine="0"/>
      </w:pPr>
      <w:r>
        <w:rPr>
          <w:noProof/>
        </w:rPr>
        <w:drawing>
          <wp:inline distT="0" distB="0" distL="0" distR="0" wp14:anchorId="2819F018" wp14:editId="061C7E39">
            <wp:extent cx="5274310" cy="2997835"/>
            <wp:effectExtent l="0" t="0" r="2540" b="0"/>
            <wp:docPr id="2061565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65249" name=""/>
                    <pic:cNvPicPr/>
                  </pic:nvPicPr>
                  <pic:blipFill>
                    <a:blip r:embed="rId96"/>
                    <a:stretch>
                      <a:fillRect/>
                    </a:stretch>
                  </pic:blipFill>
                  <pic:spPr>
                    <a:xfrm>
                      <a:off x="0" y="0"/>
                      <a:ext cx="5274310" cy="2997835"/>
                    </a:xfrm>
                    <a:prstGeom prst="rect">
                      <a:avLst/>
                    </a:prstGeom>
                  </pic:spPr>
                </pic:pic>
              </a:graphicData>
            </a:graphic>
          </wp:inline>
        </w:drawing>
      </w:r>
    </w:p>
    <w:p w14:paraId="19E98FA8" w14:textId="77777777" w:rsidR="00016F70" w:rsidRDefault="00016F70" w:rsidP="00A06260">
      <w:pPr>
        <w:pStyle w:val="4"/>
      </w:pPr>
      <w:bookmarkStart w:id="34" w:name="_Toc219816979"/>
      <w:r>
        <w:rPr>
          <w:rFonts w:hint="eastAsia"/>
        </w:rPr>
        <w:t>日志表</w:t>
      </w:r>
      <w:bookmarkEnd w:id="34"/>
    </w:p>
    <w:p w14:paraId="3038E438" w14:textId="77777777" w:rsidR="00C10F3C" w:rsidRDefault="00C10F3C" w:rsidP="00C10F3C">
      <w:pPr>
        <w:pStyle w:val="af2"/>
        <w:numPr>
          <w:ilvl w:val="0"/>
          <w:numId w:val="21"/>
        </w:numPr>
        <w:ind w:firstLineChars="0"/>
      </w:pPr>
      <w:r>
        <w:rPr>
          <w:rFonts w:hint="eastAsia"/>
        </w:rPr>
        <w:t>在侧边栏点击“日志表”，此功能页面提供充电桩连接时发送</w:t>
      </w:r>
      <w:r>
        <w:rPr>
          <w:rFonts w:hint="eastAsia"/>
        </w:rPr>
        <w:t>AT</w:t>
      </w:r>
      <w:r>
        <w:rPr>
          <w:rFonts w:hint="eastAsia"/>
        </w:rPr>
        <w:t>指令，以</w:t>
      </w:r>
      <w:r>
        <w:rPr>
          <w:rFonts w:hint="eastAsia"/>
        </w:rPr>
        <w:lastRenderedPageBreak/>
        <w:t>及响应内容回复的连接日志基本信息，提供充电日志展示充电过程中分配给充电桩的电流值</w:t>
      </w:r>
    </w:p>
    <w:p w14:paraId="1197F710" w14:textId="77777777" w:rsidR="00C10F3C" w:rsidRDefault="00D56719" w:rsidP="00D56719">
      <w:pPr>
        <w:ind w:left="420" w:firstLineChars="0" w:firstLine="0"/>
      </w:pPr>
      <w:r>
        <w:rPr>
          <w:noProof/>
        </w:rPr>
        <w:drawing>
          <wp:inline distT="0" distB="0" distL="0" distR="0" wp14:anchorId="0E22F859" wp14:editId="6E9E252D">
            <wp:extent cx="5274310" cy="2997835"/>
            <wp:effectExtent l="0" t="0" r="2540" b="0"/>
            <wp:docPr id="828961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61433" name=""/>
                    <pic:cNvPicPr/>
                  </pic:nvPicPr>
                  <pic:blipFill>
                    <a:blip r:embed="rId97"/>
                    <a:stretch>
                      <a:fillRect/>
                    </a:stretch>
                  </pic:blipFill>
                  <pic:spPr>
                    <a:xfrm>
                      <a:off x="0" y="0"/>
                      <a:ext cx="5274310" cy="2997835"/>
                    </a:xfrm>
                    <a:prstGeom prst="rect">
                      <a:avLst/>
                    </a:prstGeom>
                  </pic:spPr>
                </pic:pic>
              </a:graphicData>
            </a:graphic>
          </wp:inline>
        </w:drawing>
      </w:r>
    </w:p>
    <w:p w14:paraId="0DEDD591" w14:textId="77777777" w:rsidR="000759DB" w:rsidRDefault="000759DB" w:rsidP="00100CBC">
      <w:pPr>
        <w:pStyle w:val="3"/>
      </w:pPr>
      <w:bookmarkStart w:id="35" w:name="_Toc219816980"/>
      <w:r>
        <w:rPr>
          <w:rFonts w:hint="eastAsia"/>
        </w:rPr>
        <w:t>日志管理</w:t>
      </w:r>
      <w:bookmarkEnd w:id="35"/>
    </w:p>
    <w:p w14:paraId="7826CA5A" w14:textId="77777777" w:rsidR="00100CBC" w:rsidRDefault="00100CBC" w:rsidP="00E843CA">
      <w:pPr>
        <w:pStyle w:val="af2"/>
        <w:numPr>
          <w:ilvl w:val="0"/>
          <w:numId w:val="21"/>
        </w:numPr>
        <w:ind w:firstLineChars="0"/>
      </w:pPr>
      <w:r>
        <w:rPr>
          <w:rFonts w:hint="eastAsia"/>
        </w:rPr>
        <w:t>侧边栏点击“操作日志”，此功能页用来记录操作日志，登录，设备管理等操作记录会记录在此处</w:t>
      </w:r>
    </w:p>
    <w:p w14:paraId="032DE51F" w14:textId="77777777" w:rsidR="00E74A00" w:rsidRPr="00100CBC" w:rsidRDefault="00E74A00" w:rsidP="00E74A00">
      <w:pPr>
        <w:pStyle w:val="af2"/>
        <w:ind w:left="440" w:firstLineChars="0" w:firstLine="0"/>
      </w:pPr>
      <w:r>
        <w:rPr>
          <w:noProof/>
        </w:rPr>
        <w:drawing>
          <wp:inline distT="0" distB="0" distL="0" distR="0" wp14:anchorId="44052E0D" wp14:editId="15C4888F">
            <wp:extent cx="5274310" cy="2996565"/>
            <wp:effectExtent l="0" t="0" r="2540" b="0"/>
            <wp:docPr id="1251856442"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56442" name="图片 1" descr="表格&#10;&#10;AI 生成的内容可能不正确。"/>
                    <pic:cNvPicPr/>
                  </pic:nvPicPr>
                  <pic:blipFill>
                    <a:blip r:embed="rId98"/>
                    <a:stretch>
                      <a:fillRect/>
                    </a:stretch>
                  </pic:blipFill>
                  <pic:spPr>
                    <a:xfrm>
                      <a:off x="0" y="0"/>
                      <a:ext cx="5274310" cy="2996565"/>
                    </a:xfrm>
                    <a:prstGeom prst="rect">
                      <a:avLst/>
                    </a:prstGeom>
                  </pic:spPr>
                </pic:pic>
              </a:graphicData>
            </a:graphic>
          </wp:inline>
        </w:drawing>
      </w:r>
    </w:p>
    <w:p w14:paraId="12BB84A5" w14:textId="77777777" w:rsidR="006C4659" w:rsidRDefault="00000000">
      <w:pPr>
        <w:pStyle w:val="3"/>
      </w:pPr>
      <w:bookmarkStart w:id="36" w:name="_Toc219816981"/>
      <w:r>
        <w:rPr>
          <w:rFonts w:hint="eastAsia"/>
        </w:rPr>
        <w:t>系统维护</w:t>
      </w:r>
      <w:r>
        <w:rPr>
          <w:rFonts w:hint="eastAsia"/>
        </w:rPr>
        <w:t>*</w:t>
      </w:r>
      <w:bookmarkEnd w:id="36"/>
    </w:p>
    <w:p w14:paraId="3EDC7221" w14:textId="77777777" w:rsidR="006C4659" w:rsidRDefault="00000000">
      <w:pPr>
        <w:pStyle w:val="af2"/>
        <w:numPr>
          <w:ilvl w:val="0"/>
          <w:numId w:val="2"/>
        </w:numPr>
        <w:spacing w:line="240" w:lineRule="auto"/>
        <w:ind w:firstLineChars="0"/>
      </w:pPr>
      <w:r>
        <w:rPr>
          <w:rFonts w:hint="eastAsia"/>
        </w:rPr>
        <w:t>在侧边栏点击“系统维护”，此功能页面旨在提供基础信息、帮助文档、固件更新、客户端更新以及日志下载等服务。</w:t>
      </w:r>
    </w:p>
    <w:p w14:paraId="2A1331B5" w14:textId="77777777" w:rsidR="006C4659" w:rsidRDefault="00000000" w:rsidP="00254584">
      <w:pPr>
        <w:pStyle w:val="af2"/>
        <w:numPr>
          <w:ilvl w:val="0"/>
          <w:numId w:val="2"/>
        </w:numPr>
        <w:spacing w:line="240" w:lineRule="auto"/>
        <w:ind w:firstLineChars="0"/>
      </w:pPr>
      <w:r>
        <w:rPr>
          <w:rFonts w:hint="eastAsia"/>
        </w:rPr>
        <w:t>固件更新：您可以访问我们的官方网站</w:t>
      </w:r>
      <w:r>
        <w:rPr>
          <w:rFonts w:hint="eastAsia"/>
        </w:rPr>
        <w:t>https://www.alwayscontrol.com.cn</w:t>
      </w:r>
      <w:r>
        <w:rPr>
          <w:rFonts w:hint="eastAsia"/>
        </w:rPr>
        <w:t>下</w:t>
      </w:r>
      <w:r>
        <w:rPr>
          <w:rFonts w:hint="eastAsia"/>
        </w:rPr>
        <w:lastRenderedPageBreak/>
        <w:t>载最新版本的固件安装包。在首页的“帮助中心”或“文档资料”区域，找到名为“</w:t>
      </w:r>
      <w:r>
        <w:rPr>
          <w:rFonts w:hint="eastAsia"/>
        </w:rPr>
        <w:t>EMS_N2</w:t>
      </w:r>
      <w:r>
        <w:rPr>
          <w:rFonts w:hint="eastAsia"/>
        </w:rPr>
        <w:t>”的安装包。进入系统维护界面后，找到版本信息内的“</w:t>
      </w:r>
      <w:r>
        <w:rPr>
          <w:rFonts w:hint="eastAsia"/>
        </w:rPr>
        <w:t>EMS</w:t>
      </w:r>
      <w:r>
        <w:rPr>
          <w:rFonts w:hint="eastAsia"/>
        </w:rPr>
        <w:t>版本”，点击“固件更新”，选择刚刚下载的安装包，然后点击“确定”，即可完成最新程序的安装。</w:t>
      </w:r>
    </w:p>
    <w:p w14:paraId="3D66BECD" w14:textId="77777777" w:rsidR="006C4659" w:rsidRDefault="00000000" w:rsidP="00254584">
      <w:pPr>
        <w:pStyle w:val="af2"/>
        <w:numPr>
          <w:ilvl w:val="0"/>
          <w:numId w:val="2"/>
        </w:numPr>
        <w:spacing w:line="240" w:lineRule="auto"/>
        <w:ind w:firstLineChars="0"/>
      </w:pPr>
      <w:r>
        <w:rPr>
          <w:rFonts w:hint="eastAsia"/>
        </w:rPr>
        <w:t>设备详情：详情下载，可将当前设备各个端口的详细信息打包下载至本地</w:t>
      </w:r>
    </w:p>
    <w:p w14:paraId="29B29458" w14:textId="77777777" w:rsidR="006C4659" w:rsidRDefault="00254584" w:rsidP="00254584">
      <w:pPr>
        <w:spacing w:line="240" w:lineRule="auto"/>
        <w:ind w:left="440" w:firstLineChars="0" w:firstLine="0"/>
      </w:pPr>
      <w:r>
        <w:rPr>
          <w:noProof/>
        </w:rPr>
        <w:drawing>
          <wp:inline distT="0" distB="0" distL="0" distR="0" wp14:anchorId="2FB795A4" wp14:editId="30F47731">
            <wp:extent cx="5274310" cy="3450590"/>
            <wp:effectExtent l="0" t="0" r="2540" b="0"/>
            <wp:docPr id="215164542"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64542" name="图片 1" descr="图形用户界面, 应用程序&#10;&#10;AI 生成的内容可能不正确。"/>
                    <pic:cNvPicPr/>
                  </pic:nvPicPr>
                  <pic:blipFill>
                    <a:blip r:embed="rId99"/>
                    <a:stretch>
                      <a:fillRect/>
                    </a:stretch>
                  </pic:blipFill>
                  <pic:spPr>
                    <a:xfrm>
                      <a:off x="0" y="0"/>
                      <a:ext cx="5274310" cy="3450590"/>
                    </a:xfrm>
                    <a:prstGeom prst="rect">
                      <a:avLst/>
                    </a:prstGeom>
                  </pic:spPr>
                </pic:pic>
              </a:graphicData>
            </a:graphic>
          </wp:inline>
        </w:drawing>
      </w:r>
    </w:p>
    <w:p w14:paraId="42F1AD97" w14:textId="77777777" w:rsidR="006C4659" w:rsidRDefault="00000000">
      <w:pPr>
        <w:pStyle w:val="1"/>
        <w:rPr>
          <w:bCs/>
        </w:rPr>
      </w:pPr>
      <w:bookmarkStart w:id="37" w:name="_Toc219816982"/>
      <w:r>
        <w:rPr>
          <w:bCs/>
        </w:rPr>
        <w:t>使用指南</w:t>
      </w:r>
      <w:bookmarkEnd w:id="37"/>
    </w:p>
    <w:p w14:paraId="4C9D477B" w14:textId="77777777" w:rsidR="006C4659" w:rsidRDefault="00000000">
      <w:pPr>
        <w:pStyle w:val="2"/>
      </w:pPr>
      <w:bookmarkStart w:id="38" w:name="_Toc219816983"/>
      <w:r>
        <w:t>启动和设置</w:t>
      </w:r>
      <w:bookmarkEnd w:id="38"/>
    </w:p>
    <w:p w14:paraId="48CC1A6A" w14:textId="77777777" w:rsidR="006C4659" w:rsidRDefault="00000000">
      <w:pPr>
        <w:pStyle w:val="3"/>
      </w:pPr>
      <w:bookmarkStart w:id="39" w:name="_Toc176030355"/>
      <w:bookmarkStart w:id="40" w:name="_Toc219816984"/>
      <w:r>
        <w:rPr>
          <w:rFonts w:hint="eastAsia"/>
        </w:rPr>
        <w:t>设备接线</w:t>
      </w:r>
      <w:bookmarkEnd w:id="39"/>
      <w:bookmarkEnd w:id="40"/>
    </w:p>
    <w:p w14:paraId="591E4174" w14:textId="77777777" w:rsidR="006C4659" w:rsidRDefault="00000000">
      <w:pPr>
        <w:pStyle w:val="af2"/>
        <w:numPr>
          <w:ilvl w:val="0"/>
          <w:numId w:val="2"/>
        </w:numPr>
        <w:spacing w:line="240" w:lineRule="auto"/>
        <w:ind w:left="720" w:firstLineChars="0"/>
      </w:pPr>
      <w:r>
        <w:rPr>
          <w:rFonts w:hint="eastAsia"/>
        </w:rPr>
        <w:t>使用前需提前准备电源、螺丝刀等相关辅助配件。请参照第二章节中的设备接线图，确保设备正确安装。设备通电后，电源指示灯</w:t>
      </w:r>
      <w:r>
        <w:rPr>
          <w:rFonts w:hint="eastAsia"/>
        </w:rPr>
        <w:t>PWR</w:t>
      </w:r>
      <w:r>
        <w:rPr>
          <w:rFonts w:hint="eastAsia"/>
        </w:rPr>
        <w:t>呈红色常亮状态，运行指示灯</w:t>
      </w:r>
      <w:r>
        <w:rPr>
          <w:rFonts w:hint="eastAsia"/>
        </w:rPr>
        <w:t>RUN</w:t>
      </w:r>
      <w:r>
        <w:rPr>
          <w:rFonts w:hint="eastAsia"/>
        </w:rPr>
        <w:t>闪烁，表示设备供电正常。</w:t>
      </w:r>
    </w:p>
    <w:p w14:paraId="78C1DD06" w14:textId="77777777" w:rsidR="006C4659" w:rsidRDefault="00000000">
      <w:pPr>
        <w:pStyle w:val="3"/>
      </w:pPr>
      <w:bookmarkStart w:id="41" w:name="_Toc176030356"/>
      <w:bookmarkStart w:id="42" w:name="_Toc219816985"/>
      <w:r>
        <w:rPr>
          <w:rFonts w:hint="eastAsia"/>
        </w:rPr>
        <w:t>4G</w:t>
      </w:r>
      <w:r>
        <w:rPr>
          <w:rFonts w:hint="eastAsia"/>
        </w:rPr>
        <w:t>网络连接</w:t>
      </w:r>
      <w:bookmarkEnd w:id="41"/>
      <w:bookmarkEnd w:id="42"/>
    </w:p>
    <w:p w14:paraId="40491FDF" w14:textId="77777777" w:rsidR="006C4659" w:rsidRDefault="00000000">
      <w:pPr>
        <w:pStyle w:val="af2"/>
        <w:numPr>
          <w:ilvl w:val="0"/>
          <w:numId w:val="2"/>
        </w:numPr>
        <w:spacing w:line="240" w:lineRule="auto"/>
        <w:ind w:left="720" w:firstLineChars="0"/>
      </w:pPr>
      <w:r>
        <w:rPr>
          <w:rFonts w:hint="eastAsia"/>
        </w:rPr>
        <w:t>步骤</w:t>
      </w:r>
      <w:r>
        <w:rPr>
          <w:rFonts w:hint="eastAsia"/>
        </w:rPr>
        <w:t>1</w:t>
      </w:r>
      <w:r>
        <w:rPr>
          <w:rFonts w:hint="eastAsia"/>
        </w:rPr>
        <w:t>：请连接</w:t>
      </w:r>
      <w:r>
        <w:rPr>
          <w:rFonts w:hint="eastAsia"/>
        </w:rPr>
        <w:t>4G</w:t>
      </w:r>
      <w:r>
        <w:rPr>
          <w:rFonts w:hint="eastAsia"/>
        </w:rPr>
        <w:t>天线，并确保设备置于信号良好的位置。</w:t>
      </w:r>
    </w:p>
    <w:p w14:paraId="50588F0B" w14:textId="77777777" w:rsidR="006C4659" w:rsidRDefault="00000000">
      <w:pPr>
        <w:pStyle w:val="af2"/>
        <w:numPr>
          <w:ilvl w:val="0"/>
          <w:numId w:val="2"/>
        </w:numPr>
        <w:spacing w:line="240" w:lineRule="auto"/>
        <w:ind w:left="720" w:firstLineChars="0"/>
      </w:pPr>
      <w:r>
        <w:rPr>
          <w:rFonts w:hint="eastAsia"/>
        </w:rPr>
        <w:t>步骤</w:t>
      </w:r>
      <w:r>
        <w:rPr>
          <w:rFonts w:hint="eastAsia"/>
        </w:rPr>
        <w:t>2</w:t>
      </w:r>
      <w:r>
        <w:rPr>
          <w:rFonts w:hint="eastAsia"/>
        </w:rPr>
        <w:t>：请使用</w:t>
      </w:r>
      <w:r>
        <w:rPr>
          <w:rFonts w:hint="eastAsia"/>
        </w:rPr>
        <w:t>SIM</w:t>
      </w:r>
      <w:r>
        <w:rPr>
          <w:rFonts w:hint="eastAsia"/>
        </w:rPr>
        <w:t>卡插拔针，垂直插入卡托孔，轻轻用力将卡托顶出。</w:t>
      </w:r>
    </w:p>
    <w:p w14:paraId="70747B73" w14:textId="77777777" w:rsidR="006C4659" w:rsidRDefault="00000000">
      <w:pPr>
        <w:pStyle w:val="af2"/>
        <w:numPr>
          <w:ilvl w:val="0"/>
          <w:numId w:val="2"/>
        </w:numPr>
        <w:spacing w:line="240" w:lineRule="auto"/>
        <w:ind w:left="720" w:firstLineChars="0"/>
      </w:pPr>
      <w:r>
        <w:rPr>
          <w:rFonts w:hint="eastAsia"/>
        </w:rPr>
        <w:t>步骤</w:t>
      </w:r>
      <w:r>
        <w:rPr>
          <w:rFonts w:hint="eastAsia"/>
        </w:rPr>
        <w:t>3</w:t>
      </w:r>
      <w:r>
        <w:rPr>
          <w:rFonts w:hint="eastAsia"/>
        </w:rPr>
        <w:t>：请将</w:t>
      </w:r>
      <w:r>
        <w:rPr>
          <w:rFonts w:hint="eastAsia"/>
        </w:rPr>
        <w:t>SIM</w:t>
      </w:r>
      <w:r>
        <w:rPr>
          <w:rFonts w:hint="eastAsia"/>
        </w:rPr>
        <w:t>卡正确放置在卡槽上，随后插入卡托。</w:t>
      </w:r>
    </w:p>
    <w:p w14:paraId="3FB0DE8B" w14:textId="77777777" w:rsidR="006C4659" w:rsidRDefault="00000000">
      <w:pPr>
        <w:pStyle w:val="af2"/>
        <w:numPr>
          <w:ilvl w:val="0"/>
          <w:numId w:val="2"/>
        </w:numPr>
        <w:spacing w:line="240" w:lineRule="auto"/>
        <w:ind w:left="720" w:firstLineChars="0"/>
      </w:pPr>
      <w:r>
        <w:rPr>
          <w:rFonts w:hint="eastAsia"/>
        </w:rPr>
        <w:t>步骤</w:t>
      </w:r>
      <w:r>
        <w:rPr>
          <w:rFonts w:hint="eastAsia"/>
        </w:rPr>
        <w:t>4</w:t>
      </w:r>
      <w:r>
        <w:rPr>
          <w:rFonts w:hint="eastAsia"/>
        </w:rPr>
        <w:t>：请按下</w:t>
      </w:r>
      <w:r>
        <w:rPr>
          <w:rFonts w:hint="eastAsia"/>
        </w:rPr>
        <w:t>RESET</w:t>
      </w:r>
      <w:r>
        <w:rPr>
          <w:rFonts w:hint="eastAsia"/>
        </w:rPr>
        <w:t>按键，静待</w:t>
      </w:r>
      <w:r>
        <w:rPr>
          <w:rFonts w:hint="eastAsia"/>
        </w:rPr>
        <w:t>10</w:t>
      </w:r>
      <w:r>
        <w:rPr>
          <w:rFonts w:hint="eastAsia"/>
        </w:rPr>
        <w:t>秒，当</w:t>
      </w:r>
      <w:r>
        <w:rPr>
          <w:rFonts w:hint="eastAsia"/>
        </w:rPr>
        <w:t>4G</w:t>
      </w:r>
      <w:r>
        <w:rPr>
          <w:rFonts w:hint="eastAsia"/>
        </w:rPr>
        <w:t>通信灯开始闪烁时，即表示</w:t>
      </w:r>
      <w:r>
        <w:rPr>
          <w:rFonts w:hint="eastAsia"/>
        </w:rPr>
        <w:t>4G</w:t>
      </w:r>
      <w:r>
        <w:rPr>
          <w:rFonts w:hint="eastAsia"/>
        </w:rPr>
        <w:t>联网成功。</w:t>
      </w:r>
    </w:p>
    <w:p w14:paraId="7F564665" w14:textId="77777777" w:rsidR="006C4659" w:rsidRDefault="00000000">
      <w:pPr>
        <w:ind w:firstLineChars="0" w:firstLine="420"/>
        <w:rPr>
          <w:rFonts w:ascii="宋体" w:hAnsi="宋体" w:cs="等线" w:hint="eastAsia"/>
          <w:sz w:val="18"/>
          <w:szCs w:val="18"/>
        </w:rPr>
      </w:pPr>
      <w:r>
        <w:rPr>
          <w:rFonts w:ascii="宋体" w:hAnsi="宋体" w:cs="等线" w:hint="eastAsia"/>
          <w:sz w:val="18"/>
          <w:szCs w:val="18"/>
        </w:rPr>
        <w:t>（注意：物联网卡有锁卡机制，如需更换设备，请联系工作人员处理）</w:t>
      </w:r>
    </w:p>
    <w:p w14:paraId="2BD790F8" w14:textId="77777777" w:rsidR="006C4659" w:rsidRDefault="00000000">
      <w:pPr>
        <w:pStyle w:val="3"/>
      </w:pPr>
      <w:bookmarkStart w:id="43" w:name="_Toc219816986"/>
      <w:r>
        <w:rPr>
          <w:rFonts w:hint="eastAsia"/>
        </w:rPr>
        <w:t>注意事项</w:t>
      </w:r>
      <w:bookmarkEnd w:id="43"/>
    </w:p>
    <w:p w14:paraId="07E152BD" w14:textId="77777777" w:rsidR="006C4659" w:rsidRDefault="00000000">
      <w:pPr>
        <w:pStyle w:val="af2"/>
        <w:numPr>
          <w:ilvl w:val="0"/>
          <w:numId w:val="2"/>
        </w:numPr>
        <w:spacing w:line="240" w:lineRule="auto"/>
        <w:ind w:left="720" w:firstLineChars="0"/>
      </w:pPr>
      <w:r>
        <w:rPr>
          <w:rFonts w:hint="eastAsia"/>
        </w:rPr>
        <w:t>确保</w:t>
      </w:r>
      <w:r>
        <w:rPr>
          <w:rFonts w:hint="eastAsia"/>
        </w:rPr>
        <w:t>4G</w:t>
      </w:r>
      <w:r>
        <w:rPr>
          <w:rFonts w:hint="eastAsia"/>
        </w:rPr>
        <w:t>天线正确安装</w:t>
      </w:r>
    </w:p>
    <w:p w14:paraId="6A2FCB90" w14:textId="77777777" w:rsidR="006C4659" w:rsidRDefault="00000000">
      <w:pPr>
        <w:pStyle w:val="af2"/>
        <w:numPr>
          <w:ilvl w:val="0"/>
          <w:numId w:val="2"/>
        </w:numPr>
        <w:spacing w:line="240" w:lineRule="auto"/>
        <w:ind w:left="720" w:firstLineChars="0"/>
      </w:pPr>
      <w:r>
        <w:rPr>
          <w:rFonts w:hint="eastAsia"/>
        </w:rPr>
        <w:t>确保</w:t>
      </w:r>
      <w:r>
        <w:rPr>
          <w:rFonts w:hint="eastAsia"/>
        </w:rPr>
        <w:t>SIM</w:t>
      </w:r>
      <w:r>
        <w:rPr>
          <w:rFonts w:hint="eastAsia"/>
        </w:rPr>
        <w:t>卡状态正常</w:t>
      </w:r>
    </w:p>
    <w:p w14:paraId="46A14847" w14:textId="77777777" w:rsidR="006C4659" w:rsidRDefault="00000000">
      <w:pPr>
        <w:pStyle w:val="af2"/>
        <w:numPr>
          <w:ilvl w:val="0"/>
          <w:numId w:val="2"/>
        </w:numPr>
        <w:spacing w:line="240" w:lineRule="auto"/>
        <w:ind w:left="720" w:firstLineChars="0"/>
      </w:pPr>
      <w:r>
        <w:rPr>
          <w:rFonts w:hint="eastAsia"/>
        </w:rPr>
        <w:lastRenderedPageBreak/>
        <w:t>本设备不支持</w:t>
      </w:r>
      <w:r>
        <w:rPr>
          <w:rFonts w:hint="eastAsia"/>
        </w:rPr>
        <w:t>SIM</w:t>
      </w:r>
      <w:r>
        <w:rPr>
          <w:rFonts w:hint="eastAsia"/>
        </w:rPr>
        <w:t>卡热拔插请，断电时插入</w:t>
      </w:r>
      <w:r>
        <w:rPr>
          <w:rFonts w:hint="eastAsia"/>
        </w:rPr>
        <w:t>SIM</w:t>
      </w:r>
      <w:r>
        <w:rPr>
          <w:rFonts w:hint="eastAsia"/>
        </w:rPr>
        <w:t>卡重试</w:t>
      </w:r>
    </w:p>
    <w:p w14:paraId="345E9406" w14:textId="77777777" w:rsidR="006C4659" w:rsidRDefault="00000000">
      <w:pPr>
        <w:pStyle w:val="2"/>
      </w:pPr>
      <w:bookmarkStart w:id="44" w:name="_Toc219816987"/>
      <w:r>
        <w:rPr>
          <w:rFonts w:hint="eastAsia"/>
        </w:rPr>
        <w:t>安全警告</w:t>
      </w:r>
      <w:bookmarkEnd w:id="44"/>
    </w:p>
    <w:p w14:paraId="2B6187EB" w14:textId="77777777" w:rsidR="006C4659" w:rsidRDefault="00000000">
      <w:pPr>
        <w:ind w:firstLine="480"/>
      </w:pPr>
      <w:r>
        <w:t>在安装过程中，请严格遵守以下安全指南以确保设备和人员的安全：</w:t>
      </w:r>
    </w:p>
    <w:p w14:paraId="57A7FEC3" w14:textId="77777777" w:rsidR="006C4659" w:rsidRDefault="00000000">
      <w:pPr>
        <w:pStyle w:val="af2"/>
        <w:numPr>
          <w:ilvl w:val="0"/>
          <w:numId w:val="2"/>
        </w:numPr>
        <w:spacing w:line="240" w:lineRule="auto"/>
        <w:ind w:firstLineChars="0"/>
      </w:pPr>
      <w:r>
        <w:t>使用合规适配器：请确保使用的是符合规范的适配器，以避免电气故障或设备损坏。</w:t>
      </w:r>
    </w:p>
    <w:p w14:paraId="62E5681D" w14:textId="77777777" w:rsidR="006C4659" w:rsidRDefault="00000000">
      <w:pPr>
        <w:pStyle w:val="af2"/>
        <w:numPr>
          <w:ilvl w:val="0"/>
          <w:numId w:val="2"/>
        </w:numPr>
        <w:spacing w:line="240" w:lineRule="auto"/>
        <w:ind w:firstLineChars="0"/>
      </w:pPr>
      <w:r>
        <w:t>电压检查：在安装前，请检查电源电压是否正常，以确保设备在安全的电压范围内工作。</w:t>
      </w:r>
    </w:p>
    <w:p w14:paraId="15D8023F" w14:textId="77777777" w:rsidR="006C4659" w:rsidRDefault="00000000">
      <w:pPr>
        <w:pStyle w:val="af2"/>
        <w:numPr>
          <w:ilvl w:val="0"/>
          <w:numId w:val="2"/>
        </w:numPr>
        <w:spacing w:line="240" w:lineRule="auto"/>
        <w:ind w:firstLineChars="0"/>
      </w:pPr>
      <w:r>
        <w:t>电源接线：请仔细检查电源接线是否正确，防止电源线反接，这可能会导致设备损坏或安全事故。</w:t>
      </w:r>
    </w:p>
    <w:p w14:paraId="1ADAD8F8" w14:textId="77777777" w:rsidR="006C4659" w:rsidRDefault="00000000">
      <w:pPr>
        <w:pStyle w:val="af2"/>
        <w:numPr>
          <w:ilvl w:val="0"/>
          <w:numId w:val="2"/>
        </w:numPr>
        <w:spacing w:line="240" w:lineRule="auto"/>
        <w:ind w:firstLineChars="0"/>
        <w:rPr>
          <w:sz w:val="21"/>
          <w:szCs w:val="21"/>
        </w:rPr>
      </w:pPr>
      <w:r>
        <w:t>接地线安装：务必安装地线，以确保设备在发生电气故障时能够安全地导电至地面，减少触电风险。</w:t>
      </w:r>
    </w:p>
    <w:p w14:paraId="58C270C4" w14:textId="77777777" w:rsidR="006C4659" w:rsidRDefault="00000000" w:rsidP="009C50DE">
      <w:pPr>
        <w:ind w:firstLine="480"/>
      </w:pPr>
      <w:r>
        <w:t>请务必遵循上述安全警告，以确保安装过程的安全性和设备的长期稳定运行。</w:t>
      </w:r>
    </w:p>
    <w:p w14:paraId="366D04C4" w14:textId="77777777" w:rsidR="00156C99" w:rsidRDefault="00156C99" w:rsidP="009C50DE">
      <w:pPr>
        <w:ind w:firstLine="480"/>
      </w:pPr>
    </w:p>
    <w:p w14:paraId="0F5CACD2" w14:textId="77777777" w:rsidR="00156C99" w:rsidRDefault="00156C99" w:rsidP="009C50DE">
      <w:pPr>
        <w:ind w:firstLine="480"/>
      </w:pPr>
    </w:p>
    <w:p w14:paraId="715EB10E" w14:textId="77777777" w:rsidR="00156C99" w:rsidRDefault="00156C99" w:rsidP="009C50DE">
      <w:pPr>
        <w:ind w:firstLine="480"/>
      </w:pPr>
    </w:p>
    <w:p w14:paraId="58BB4BD6" w14:textId="77777777" w:rsidR="00156C99" w:rsidRDefault="00156C99" w:rsidP="009C50DE">
      <w:pPr>
        <w:ind w:firstLine="480"/>
      </w:pPr>
    </w:p>
    <w:p w14:paraId="2459445C" w14:textId="77777777" w:rsidR="00156C99" w:rsidRDefault="00156C99" w:rsidP="009C50DE">
      <w:pPr>
        <w:ind w:firstLine="480"/>
      </w:pPr>
    </w:p>
    <w:p w14:paraId="0FA03B51" w14:textId="77777777" w:rsidR="006C4659" w:rsidRDefault="00000000">
      <w:pPr>
        <w:pStyle w:val="1"/>
      </w:pPr>
      <w:bookmarkStart w:id="45" w:name="_Toc219816988"/>
      <w:r>
        <w:rPr>
          <w:rFonts w:hint="eastAsia"/>
        </w:rPr>
        <w:t>联系我们</w:t>
      </w:r>
      <w:bookmarkEnd w:id="45"/>
    </w:p>
    <w:p w14:paraId="11104741" w14:textId="77777777" w:rsidR="006C4659" w:rsidRDefault="00000000">
      <w:pPr>
        <w:ind w:firstLine="480"/>
      </w:pPr>
      <w:r>
        <w:rPr>
          <w:rFonts w:hint="eastAsia"/>
        </w:rPr>
        <w:t>我们承诺为您提供高质量的产品和服务。如果您在使用过程中有任何疑问或需要帮助，请随时联系我们。</w:t>
      </w:r>
    </w:p>
    <w:p w14:paraId="388A3E43" w14:textId="77777777" w:rsidR="006C4659" w:rsidRDefault="00000000">
      <w:pPr>
        <w:ind w:firstLine="482"/>
      </w:pPr>
      <w:r>
        <w:rPr>
          <w:rFonts w:hint="eastAsia"/>
          <w:b/>
          <w:bCs/>
        </w:rPr>
        <w:t>电话：</w:t>
      </w:r>
      <w:r>
        <w:rPr>
          <w:rFonts w:hint="eastAsia"/>
        </w:rPr>
        <w:t>0755-23303782</w:t>
      </w:r>
    </w:p>
    <w:p w14:paraId="2A836C47" w14:textId="77777777" w:rsidR="006C4659" w:rsidRDefault="00000000">
      <w:pPr>
        <w:ind w:firstLine="482"/>
      </w:pPr>
      <w:r>
        <w:rPr>
          <w:rFonts w:hint="eastAsia"/>
          <w:b/>
          <w:bCs/>
        </w:rPr>
        <w:t>邮箱：</w:t>
      </w:r>
      <w:hyperlink r:id="rId100" w:history="1">
        <w:r w:rsidR="006C4659">
          <w:rPr>
            <w:rStyle w:val="af"/>
            <w:rFonts w:hint="eastAsia"/>
          </w:rPr>
          <w:t>xuheng@alwayscontrol.com.cn</w:t>
        </w:r>
      </w:hyperlink>
    </w:p>
    <w:p w14:paraId="0EDDB4C4" w14:textId="77777777" w:rsidR="006C4659" w:rsidRDefault="00000000">
      <w:pPr>
        <w:ind w:firstLine="482"/>
      </w:pPr>
      <w:r>
        <w:rPr>
          <w:rFonts w:hint="eastAsia"/>
          <w:b/>
          <w:bCs/>
        </w:rPr>
        <w:t>官网：</w:t>
      </w:r>
      <w:hyperlink r:id="rId101" w:history="1">
        <w:r w:rsidR="006C4659">
          <w:rPr>
            <w:rStyle w:val="af"/>
          </w:rPr>
          <w:t>https://www.alwayscontrol.com.cn</w:t>
        </w:r>
      </w:hyperlink>
    </w:p>
    <w:p w14:paraId="6A6C75ED" w14:textId="77777777" w:rsidR="006C4659" w:rsidRDefault="00000000">
      <w:pPr>
        <w:ind w:firstLine="482"/>
      </w:pPr>
      <w:r>
        <w:rPr>
          <w:rFonts w:hint="eastAsia"/>
          <w:b/>
          <w:bCs/>
        </w:rPr>
        <w:t>地址：</w:t>
      </w:r>
      <w:r>
        <w:rPr>
          <w:rFonts w:hint="eastAsia"/>
        </w:rPr>
        <w:t>深圳市宝安区航城街道泰华梧桐工业园</w:t>
      </w:r>
      <w:r>
        <w:rPr>
          <w:rFonts w:hint="eastAsia"/>
        </w:rPr>
        <w:t>7</w:t>
      </w:r>
      <w:r>
        <w:rPr>
          <w:rFonts w:hint="eastAsia"/>
        </w:rPr>
        <w:t>栋</w:t>
      </w:r>
      <w:r>
        <w:rPr>
          <w:rFonts w:hint="eastAsia"/>
        </w:rPr>
        <w:t xml:space="preserve">401 </w:t>
      </w:r>
      <w:r>
        <w:rPr>
          <w:rFonts w:hint="eastAsia"/>
        </w:rPr>
        <w:t>旭衡电子（深圳）有限公司</w:t>
      </w:r>
    </w:p>
    <w:p w14:paraId="5DF5042D" w14:textId="77777777" w:rsidR="006C4659" w:rsidRDefault="00000000">
      <w:pPr>
        <w:ind w:firstLine="482"/>
      </w:pPr>
      <w:r>
        <w:rPr>
          <w:b/>
          <w:bCs/>
        </w:rPr>
        <w:t>法律声明</w:t>
      </w:r>
      <w:r>
        <w:t>：本说明书中的信息和产品规格如有更改，恕不另行通知。旭衡电子（深圳）有限公司不对第三方的不当行为或疏忽造成的任何直接、间接、附带、特殊、惩罚性或后果性损害负责。</w:t>
      </w:r>
    </w:p>
    <w:p w14:paraId="1BAE0E96" w14:textId="77777777" w:rsidR="006C4659" w:rsidRDefault="00000000">
      <w:pPr>
        <w:ind w:firstLine="482"/>
      </w:pPr>
      <w:r>
        <w:rPr>
          <w:b/>
          <w:bCs/>
        </w:rPr>
        <w:t>环保声明</w:t>
      </w:r>
      <w:r>
        <w:t>：旭衡电子致力于环保和可持续发展，我们的产品均符合相关环保标准和法规要求。</w:t>
      </w:r>
    </w:p>
    <w:p w14:paraId="7F725AF8" w14:textId="77777777" w:rsidR="006C4659" w:rsidRDefault="006C4659">
      <w:pPr>
        <w:ind w:firstLine="480"/>
      </w:pPr>
    </w:p>
    <w:p w14:paraId="6118CB10" w14:textId="77777777" w:rsidR="006C4659" w:rsidRDefault="00000000">
      <w:pPr>
        <w:ind w:firstLine="480"/>
      </w:pPr>
      <w:r>
        <w:rPr>
          <w:rFonts w:hint="eastAsia"/>
        </w:rPr>
        <w:t>版权所有</w:t>
      </w:r>
      <w:r>
        <w:rPr>
          <w:rFonts w:hint="eastAsia"/>
        </w:rPr>
        <w:t xml:space="preserve"> © 2024 </w:t>
      </w:r>
      <w:r>
        <w:rPr>
          <w:rFonts w:hint="eastAsia"/>
        </w:rPr>
        <w:t>旭衡电子（深圳）有限公司</w:t>
      </w:r>
    </w:p>
    <w:p w14:paraId="0F32FF1B" w14:textId="77777777" w:rsidR="006C4659" w:rsidRDefault="00000000">
      <w:pPr>
        <w:ind w:firstLine="480"/>
      </w:pPr>
      <w:r>
        <w:rPr>
          <w:rFonts w:hint="eastAsia"/>
        </w:rPr>
        <w:t>保留所有权利。</w:t>
      </w:r>
    </w:p>
    <w:p w14:paraId="32715D91" w14:textId="77777777" w:rsidR="006C4659" w:rsidRDefault="006C4659">
      <w:pPr>
        <w:ind w:firstLineChars="0" w:firstLine="0"/>
        <w:sectPr w:rsidR="006C4659">
          <w:headerReference w:type="default" r:id="rId102"/>
          <w:footerReference w:type="default" r:id="rId103"/>
          <w:pgSz w:w="11906" w:h="16838"/>
          <w:pgMar w:top="1440" w:right="1800" w:bottom="1440" w:left="1800" w:header="851" w:footer="992" w:gutter="0"/>
          <w:cols w:space="720"/>
          <w:docGrid w:type="lines" w:linePitch="312"/>
        </w:sectPr>
      </w:pPr>
    </w:p>
    <w:p w14:paraId="421F4457" w14:textId="77777777" w:rsidR="006C4659" w:rsidRDefault="00000000">
      <w:pPr>
        <w:pStyle w:val="aa"/>
        <w:spacing w:before="156"/>
      </w:pPr>
      <w:bookmarkStart w:id="46" w:name="_Toc219816989"/>
      <w:r>
        <w:rPr>
          <w:rFonts w:hint="eastAsia"/>
        </w:rPr>
        <w:lastRenderedPageBreak/>
        <w:t>附件</w:t>
      </w:r>
      <w:r>
        <w:rPr>
          <w:rFonts w:hint="eastAsia"/>
        </w:rPr>
        <w:t>1</w:t>
      </w:r>
      <w:r>
        <w:rPr>
          <w:rFonts w:hint="eastAsia"/>
        </w:rPr>
        <w:t>：适配协议产品清单</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0"/>
        <w:gridCol w:w="2245"/>
        <w:gridCol w:w="3328"/>
        <w:gridCol w:w="1853"/>
      </w:tblGrid>
      <w:tr w:rsidR="006C4659" w14:paraId="2A92A7A5" w14:textId="77777777">
        <w:tc>
          <w:tcPr>
            <w:tcW w:w="524" w:type="pct"/>
            <w:shd w:val="clear" w:color="auto" w:fill="D1D1D1"/>
            <w:vAlign w:val="center"/>
          </w:tcPr>
          <w:p w14:paraId="448D8E14" w14:textId="77777777" w:rsidR="006C4659" w:rsidRDefault="00000000">
            <w:pPr>
              <w:ind w:firstLineChars="0" w:firstLine="0"/>
              <w:jc w:val="center"/>
            </w:pPr>
            <w:r>
              <w:rPr>
                <w:rFonts w:hint="eastAsia"/>
              </w:rPr>
              <w:t>序号</w:t>
            </w:r>
          </w:p>
        </w:tc>
        <w:tc>
          <w:tcPr>
            <w:tcW w:w="1353" w:type="pct"/>
            <w:shd w:val="clear" w:color="auto" w:fill="D1D1D1"/>
            <w:vAlign w:val="center"/>
          </w:tcPr>
          <w:p w14:paraId="05907241" w14:textId="77777777" w:rsidR="006C4659" w:rsidRDefault="00000000">
            <w:pPr>
              <w:ind w:firstLineChars="0" w:firstLine="0"/>
            </w:pPr>
            <w:r>
              <w:rPr>
                <w:rFonts w:hint="eastAsia"/>
              </w:rPr>
              <w:t>品牌</w:t>
            </w:r>
          </w:p>
        </w:tc>
        <w:tc>
          <w:tcPr>
            <w:tcW w:w="2006" w:type="pct"/>
            <w:shd w:val="clear" w:color="auto" w:fill="D1D1D1"/>
          </w:tcPr>
          <w:p w14:paraId="117BEB0D" w14:textId="77777777" w:rsidR="006C4659" w:rsidRDefault="00000000">
            <w:pPr>
              <w:ind w:firstLineChars="0" w:firstLine="0"/>
            </w:pPr>
            <w:r>
              <w:rPr>
                <w:rFonts w:hint="eastAsia"/>
              </w:rPr>
              <w:t>名称</w:t>
            </w:r>
          </w:p>
        </w:tc>
        <w:tc>
          <w:tcPr>
            <w:tcW w:w="1117" w:type="pct"/>
            <w:shd w:val="clear" w:color="auto" w:fill="D1D1D1"/>
          </w:tcPr>
          <w:p w14:paraId="59F5177B" w14:textId="77777777" w:rsidR="006C4659" w:rsidRDefault="00000000">
            <w:pPr>
              <w:ind w:firstLineChars="0" w:firstLine="0"/>
            </w:pPr>
            <w:r>
              <w:rPr>
                <w:rFonts w:hint="eastAsia"/>
              </w:rPr>
              <w:t>备注</w:t>
            </w:r>
          </w:p>
        </w:tc>
      </w:tr>
      <w:tr w:rsidR="006C4659" w14:paraId="30402011" w14:textId="77777777">
        <w:tc>
          <w:tcPr>
            <w:tcW w:w="524" w:type="pct"/>
            <w:vAlign w:val="center"/>
          </w:tcPr>
          <w:p w14:paraId="5736363D" w14:textId="77777777" w:rsidR="006C4659" w:rsidRDefault="00000000">
            <w:pPr>
              <w:ind w:firstLineChars="0" w:firstLine="0"/>
              <w:jc w:val="center"/>
            </w:pPr>
            <w:r>
              <w:rPr>
                <w:rFonts w:hint="eastAsia"/>
              </w:rPr>
              <w:t>1</w:t>
            </w:r>
          </w:p>
        </w:tc>
        <w:tc>
          <w:tcPr>
            <w:tcW w:w="1353" w:type="pct"/>
            <w:vMerge w:val="restart"/>
            <w:vAlign w:val="center"/>
          </w:tcPr>
          <w:p w14:paraId="55CB9F12" w14:textId="77777777" w:rsidR="006C4659" w:rsidRDefault="00000000">
            <w:pPr>
              <w:ind w:firstLineChars="0" w:firstLine="0"/>
            </w:pPr>
            <w:r>
              <w:rPr>
                <w:rFonts w:hint="eastAsia"/>
              </w:rPr>
              <w:t>V</w:t>
            </w:r>
            <w:r>
              <w:t>oltronic</w:t>
            </w:r>
            <w:r>
              <w:rPr>
                <w:rFonts w:hint="eastAsia"/>
              </w:rPr>
              <w:t xml:space="preserve"> P</w:t>
            </w:r>
            <w:r>
              <w:t>ower</w:t>
            </w:r>
          </w:p>
        </w:tc>
        <w:tc>
          <w:tcPr>
            <w:tcW w:w="2006" w:type="pct"/>
          </w:tcPr>
          <w:p w14:paraId="7FA2585E" w14:textId="77777777" w:rsidR="006C4659" w:rsidRDefault="00000000">
            <w:pPr>
              <w:ind w:firstLineChars="0" w:firstLine="0"/>
            </w:pPr>
            <w:r>
              <w:t>InfiniSolar WP Elite</w:t>
            </w:r>
          </w:p>
        </w:tc>
        <w:tc>
          <w:tcPr>
            <w:tcW w:w="1117" w:type="pct"/>
          </w:tcPr>
          <w:p w14:paraId="1224FE65" w14:textId="77777777" w:rsidR="006C4659" w:rsidRDefault="006C4659">
            <w:pPr>
              <w:ind w:firstLineChars="0" w:firstLine="0"/>
            </w:pPr>
          </w:p>
        </w:tc>
      </w:tr>
      <w:tr w:rsidR="006C4659" w14:paraId="626533F2" w14:textId="77777777">
        <w:tc>
          <w:tcPr>
            <w:tcW w:w="524" w:type="pct"/>
            <w:vAlign w:val="center"/>
          </w:tcPr>
          <w:p w14:paraId="271AE892" w14:textId="77777777" w:rsidR="006C4659" w:rsidRDefault="00000000">
            <w:pPr>
              <w:ind w:firstLineChars="0" w:firstLine="0"/>
              <w:jc w:val="center"/>
            </w:pPr>
            <w:r>
              <w:rPr>
                <w:rFonts w:hint="eastAsia"/>
              </w:rPr>
              <w:t>2</w:t>
            </w:r>
          </w:p>
        </w:tc>
        <w:tc>
          <w:tcPr>
            <w:tcW w:w="1353" w:type="pct"/>
            <w:vMerge/>
            <w:vAlign w:val="center"/>
          </w:tcPr>
          <w:p w14:paraId="4E58EBF3" w14:textId="77777777" w:rsidR="006C4659" w:rsidRDefault="006C4659">
            <w:pPr>
              <w:ind w:firstLineChars="0" w:firstLine="0"/>
            </w:pPr>
          </w:p>
        </w:tc>
        <w:tc>
          <w:tcPr>
            <w:tcW w:w="2006" w:type="pct"/>
          </w:tcPr>
          <w:p w14:paraId="4460AAFC" w14:textId="77777777" w:rsidR="006C4659" w:rsidRDefault="00000000">
            <w:pPr>
              <w:ind w:firstLineChars="0" w:firstLine="0"/>
            </w:pPr>
            <w:r>
              <w:rPr>
                <w:rFonts w:hint="eastAsia"/>
              </w:rPr>
              <w:t>Enerage123</w:t>
            </w:r>
          </w:p>
        </w:tc>
        <w:tc>
          <w:tcPr>
            <w:tcW w:w="1117" w:type="pct"/>
          </w:tcPr>
          <w:p w14:paraId="4B8C59FE" w14:textId="77777777" w:rsidR="006C4659" w:rsidRDefault="006C4659">
            <w:pPr>
              <w:ind w:firstLineChars="0" w:firstLine="0"/>
            </w:pPr>
          </w:p>
        </w:tc>
      </w:tr>
      <w:tr w:rsidR="006C4659" w14:paraId="6EA1BDCA" w14:textId="77777777">
        <w:tc>
          <w:tcPr>
            <w:tcW w:w="524" w:type="pct"/>
            <w:vAlign w:val="center"/>
          </w:tcPr>
          <w:p w14:paraId="5F86C07A" w14:textId="77777777" w:rsidR="006C4659" w:rsidRDefault="00000000">
            <w:pPr>
              <w:ind w:firstLineChars="0" w:firstLine="0"/>
              <w:jc w:val="center"/>
            </w:pPr>
            <w:r>
              <w:rPr>
                <w:rFonts w:hint="eastAsia"/>
              </w:rPr>
              <w:t>3</w:t>
            </w:r>
          </w:p>
        </w:tc>
        <w:tc>
          <w:tcPr>
            <w:tcW w:w="1353" w:type="pct"/>
            <w:vMerge/>
            <w:vAlign w:val="center"/>
          </w:tcPr>
          <w:p w14:paraId="4F92E1EF" w14:textId="77777777" w:rsidR="006C4659" w:rsidRDefault="006C4659">
            <w:pPr>
              <w:ind w:firstLineChars="0" w:firstLine="0"/>
            </w:pPr>
          </w:p>
        </w:tc>
        <w:tc>
          <w:tcPr>
            <w:tcW w:w="2006" w:type="pct"/>
          </w:tcPr>
          <w:p w14:paraId="50F270F4" w14:textId="77777777" w:rsidR="006C4659" w:rsidRDefault="00000000">
            <w:pPr>
              <w:ind w:firstLineChars="0" w:firstLine="0"/>
            </w:pPr>
            <w:r>
              <w:rPr>
                <w:rFonts w:hint="eastAsia"/>
              </w:rPr>
              <w:t>ESS510</w:t>
            </w:r>
          </w:p>
        </w:tc>
        <w:tc>
          <w:tcPr>
            <w:tcW w:w="1117" w:type="pct"/>
          </w:tcPr>
          <w:p w14:paraId="7FE42664" w14:textId="77777777" w:rsidR="006C4659" w:rsidRDefault="006C4659">
            <w:pPr>
              <w:ind w:firstLineChars="0" w:firstLine="0"/>
            </w:pPr>
          </w:p>
        </w:tc>
      </w:tr>
      <w:tr w:rsidR="006C4659" w14:paraId="40550E77" w14:textId="77777777">
        <w:tc>
          <w:tcPr>
            <w:tcW w:w="524" w:type="pct"/>
            <w:vAlign w:val="center"/>
          </w:tcPr>
          <w:p w14:paraId="4DFAEB23" w14:textId="77777777" w:rsidR="006C4659" w:rsidRDefault="00000000">
            <w:pPr>
              <w:ind w:firstLineChars="0" w:firstLine="0"/>
              <w:jc w:val="center"/>
            </w:pPr>
            <w:r>
              <w:rPr>
                <w:rFonts w:hint="eastAsia"/>
              </w:rPr>
              <w:t>4</w:t>
            </w:r>
          </w:p>
        </w:tc>
        <w:tc>
          <w:tcPr>
            <w:tcW w:w="1353" w:type="pct"/>
            <w:vAlign w:val="center"/>
          </w:tcPr>
          <w:p w14:paraId="2E1B8830" w14:textId="77777777" w:rsidR="006C4659" w:rsidRDefault="00000000">
            <w:pPr>
              <w:ind w:firstLineChars="0" w:firstLine="0"/>
            </w:pPr>
            <w:r>
              <w:rPr>
                <w:rFonts w:hint="eastAsia"/>
              </w:rPr>
              <w:t>AUX</w:t>
            </w:r>
          </w:p>
        </w:tc>
        <w:tc>
          <w:tcPr>
            <w:tcW w:w="2006" w:type="pct"/>
          </w:tcPr>
          <w:p w14:paraId="7144778B" w14:textId="77777777" w:rsidR="006C4659" w:rsidRDefault="006C4659">
            <w:pPr>
              <w:ind w:firstLineChars="0" w:firstLine="0"/>
            </w:pPr>
          </w:p>
        </w:tc>
        <w:tc>
          <w:tcPr>
            <w:tcW w:w="1117" w:type="pct"/>
          </w:tcPr>
          <w:p w14:paraId="6AAB1517" w14:textId="77777777" w:rsidR="006C4659" w:rsidRDefault="006C4659">
            <w:pPr>
              <w:ind w:firstLineChars="0" w:firstLine="0"/>
            </w:pPr>
          </w:p>
        </w:tc>
      </w:tr>
    </w:tbl>
    <w:p w14:paraId="1A18AF6B" w14:textId="77777777" w:rsidR="006C4659" w:rsidRDefault="006C4659">
      <w:pPr>
        <w:ind w:firstLineChars="0" w:firstLine="0"/>
        <w:sectPr w:rsidR="006C4659">
          <w:pgSz w:w="11906" w:h="16838"/>
          <w:pgMar w:top="1440" w:right="1800" w:bottom="1440" w:left="1800" w:header="851" w:footer="992" w:gutter="0"/>
          <w:cols w:space="720"/>
          <w:docGrid w:type="lines" w:linePitch="312"/>
        </w:sectPr>
      </w:pPr>
    </w:p>
    <w:p w14:paraId="400E5A96" w14:textId="77777777" w:rsidR="006C4659" w:rsidRDefault="00000000">
      <w:pPr>
        <w:pStyle w:val="aa"/>
        <w:spacing w:before="156"/>
      </w:pPr>
      <w:bookmarkStart w:id="47" w:name="_Toc219816990"/>
      <w:r>
        <w:rPr>
          <w:rFonts w:hint="eastAsia"/>
        </w:rPr>
        <w:lastRenderedPageBreak/>
        <w:t>附件</w:t>
      </w:r>
      <w:r>
        <w:rPr>
          <w:rFonts w:hint="eastAsia"/>
        </w:rPr>
        <w:t>2</w:t>
      </w:r>
      <w:r>
        <w:rPr>
          <w:rFonts w:hint="eastAsia"/>
        </w:rPr>
        <w:t>：</w:t>
      </w:r>
      <w:r>
        <w:t>认证和合规性</w:t>
      </w:r>
      <w:bookmarkEnd w:id="47"/>
    </w:p>
    <w:p w14:paraId="01B6079C" w14:textId="77777777" w:rsidR="009B29A0" w:rsidRDefault="00446CA9">
      <w:pPr>
        <w:ind w:firstLineChars="0" w:firstLine="0"/>
      </w:pPr>
      <w:r>
        <w:rPr>
          <w:noProof/>
        </w:rPr>
        <w:drawing>
          <wp:inline distT="0" distB="0" distL="0" distR="0" wp14:anchorId="2D8D58A3" wp14:editId="228E23C8">
            <wp:extent cx="5518150" cy="7816850"/>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18150" cy="7816850"/>
                    </a:xfrm>
                    <a:prstGeom prst="rect">
                      <a:avLst/>
                    </a:prstGeom>
                    <a:noFill/>
                    <a:ln>
                      <a:noFill/>
                    </a:ln>
                  </pic:spPr>
                </pic:pic>
              </a:graphicData>
            </a:graphic>
          </wp:inline>
        </w:drawing>
      </w:r>
    </w:p>
    <w:sectPr w:rsidR="009B29A0">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125A6C" w14:textId="77777777" w:rsidR="00B847D3" w:rsidRDefault="00B847D3">
      <w:pPr>
        <w:spacing w:line="240" w:lineRule="auto"/>
        <w:ind w:firstLine="480"/>
      </w:pPr>
      <w:r>
        <w:separator/>
      </w:r>
    </w:p>
  </w:endnote>
  <w:endnote w:type="continuationSeparator" w:id="0">
    <w:p w14:paraId="40C0EE95" w14:textId="77777777" w:rsidR="00B847D3" w:rsidRDefault="00B847D3">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5229E" w14:textId="77777777" w:rsidR="00B60CBD" w:rsidRDefault="00B60CBD">
    <w:pPr>
      <w:pStyle w:val="a6"/>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194D4" w14:textId="77777777" w:rsidR="006C4659" w:rsidRDefault="00000000">
    <w:pPr>
      <w:pStyle w:val="a6"/>
      <w:ind w:firstLine="360"/>
      <w:jc w:val="center"/>
    </w:pPr>
    <w:r>
      <w:fldChar w:fldCharType="begin"/>
    </w:r>
    <w:r>
      <w:instrText>PAGE   \* MERGEFORMAT</w:instrText>
    </w:r>
    <w:r>
      <w:fldChar w:fldCharType="separate"/>
    </w:r>
    <w:r>
      <w:rPr>
        <w:lang w:val="zh-CN"/>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0E8C7" w14:textId="77777777" w:rsidR="00B60CBD" w:rsidRDefault="00B60CBD">
    <w:pPr>
      <w:pStyle w:val="a6"/>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1A870" w14:textId="77777777" w:rsidR="006C4659" w:rsidRDefault="00000000">
    <w:pPr>
      <w:pStyle w:val="a6"/>
      <w:ind w:firstLine="360"/>
      <w:jc w:val="center"/>
    </w:pPr>
    <w:r>
      <w:fldChar w:fldCharType="begin"/>
    </w:r>
    <w:r>
      <w:instrText>PAGE   \* MERGEFORMAT</w:instrText>
    </w:r>
    <w:r>
      <w:fldChar w:fldCharType="separate"/>
    </w:r>
    <w:r>
      <w:rPr>
        <w:lang w:val="zh-CN"/>
      </w:rPr>
      <w:t>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3AE35" w14:textId="77777777" w:rsidR="006C4659" w:rsidRDefault="00000000">
    <w:pPr>
      <w:pStyle w:val="a6"/>
      <w:ind w:firstLine="360"/>
      <w:jc w:val="center"/>
    </w:pPr>
    <w:r>
      <w:fldChar w:fldCharType="begin"/>
    </w:r>
    <w:r>
      <w:instrText>PAGE   \* MERGEFORMAT</w:instrText>
    </w:r>
    <w:r>
      <w:fldChar w:fldCharType="separate"/>
    </w:r>
    <w:r>
      <w:rPr>
        <w:lang w:val="zh-CN"/>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C9873A" w14:textId="77777777" w:rsidR="00B847D3" w:rsidRDefault="00B847D3">
      <w:pPr>
        <w:spacing w:line="240" w:lineRule="auto"/>
        <w:ind w:firstLine="480"/>
      </w:pPr>
      <w:r>
        <w:separator/>
      </w:r>
    </w:p>
  </w:footnote>
  <w:footnote w:type="continuationSeparator" w:id="0">
    <w:p w14:paraId="4D3FD604" w14:textId="77777777" w:rsidR="00B847D3" w:rsidRDefault="00B847D3">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69125" w14:textId="77777777" w:rsidR="00B60CBD" w:rsidRDefault="00B60CBD">
    <w:pPr>
      <w:pStyle w:val="a8"/>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CC88C" w14:textId="77777777" w:rsidR="006C4659" w:rsidRDefault="00000000">
    <w:pPr>
      <w:pStyle w:val="a8"/>
      <w:pBdr>
        <w:bottom w:val="single" w:sz="4" w:space="1" w:color="auto"/>
      </w:pBdr>
      <w:ind w:firstLineChars="0" w:firstLine="0"/>
      <w:rPr>
        <w:rFonts w:ascii="宋体" w:hAnsi="宋体" w:hint="eastAsia"/>
      </w:rPr>
    </w:pPr>
    <w:r>
      <w:rPr>
        <w:rFonts w:ascii="宋体" w:hAnsi="宋体" w:hint="eastAsia"/>
      </w:rPr>
      <w:t>目录</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9F8D6" w14:textId="77777777" w:rsidR="00B60CBD" w:rsidRDefault="00B60CBD">
    <w:pPr>
      <w:pStyle w:val="a8"/>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A3092" w14:textId="77777777" w:rsidR="006C4659" w:rsidRDefault="00446CA9">
    <w:pPr>
      <w:pStyle w:val="a8"/>
      <w:pBdr>
        <w:bottom w:val="single" w:sz="8" w:space="1" w:color="auto"/>
      </w:pBdr>
      <w:ind w:firstLine="360"/>
      <w:jc w:val="right"/>
      <w:rPr>
        <w:b/>
        <w:bCs/>
        <w:sz w:val="24"/>
        <w:szCs w:val="24"/>
      </w:rPr>
    </w:pPr>
    <w:r>
      <w:rPr>
        <w:noProof/>
      </w:rPr>
      <w:drawing>
        <wp:anchor distT="0" distB="0" distL="114300" distR="114300" simplePos="0" relativeHeight="251657216" behindDoc="0" locked="0" layoutInCell="1" allowOverlap="1" wp14:anchorId="05E25F75" wp14:editId="5874B503">
          <wp:simplePos x="0" y="0"/>
          <wp:positionH relativeFrom="margin">
            <wp:align>left</wp:align>
          </wp:positionH>
          <wp:positionV relativeFrom="paragraph">
            <wp:posOffset>-68580</wp:posOffset>
          </wp:positionV>
          <wp:extent cx="1279525" cy="433705"/>
          <wp:effectExtent l="0" t="0" r="0" b="0"/>
          <wp:wrapNone/>
          <wp:docPr id="6103528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9525" cy="433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bCs/>
        <w:sz w:val="24"/>
        <w:szCs w:val="24"/>
      </w:rPr>
      <w:t>旭衡电子（深圳）有限公司</w:t>
    </w:r>
  </w:p>
  <w:p w14:paraId="74563344" w14:textId="77777777" w:rsidR="006C4659" w:rsidRDefault="00000000">
    <w:pPr>
      <w:pStyle w:val="a8"/>
      <w:pBdr>
        <w:bottom w:val="single" w:sz="8" w:space="1" w:color="auto"/>
      </w:pBdr>
      <w:spacing w:line="360" w:lineRule="auto"/>
      <w:ind w:firstLine="360"/>
      <w:jc w:val="right"/>
    </w:pPr>
    <w:r>
      <w:rPr>
        <w:rFonts w:hint="eastAsia"/>
      </w:rPr>
      <w:t>地址：深圳市宝安区航城街道泰华梧桐工业园</w:t>
    </w:r>
    <w:r>
      <w:rPr>
        <w:rFonts w:hint="eastAsia"/>
      </w:rPr>
      <w:t>7</w:t>
    </w:r>
    <w:r>
      <w:rPr>
        <w:rFonts w:hint="eastAsia"/>
      </w:rPr>
      <w:t>栋</w:t>
    </w:r>
    <w:r>
      <w:rPr>
        <w:rFonts w:hint="eastAsia"/>
      </w:rPr>
      <w:t>401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8E4A5" w14:textId="77777777" w:rsidR="006C4659" w:rsidRDefault="00446CA9">
    <w:pPr>
      <w:pStyle w:val="a8"/>
      <w:pBdr>
        <w:bottom w:val="single" w:sz="8" w:space="1" w:color="auto"/>
      </w:pBdr>
      <w:ind w:firstLine="360"/>
      <w:jc w:val="right"/>
      <w:rPr>
        <w:b/>
        <w:bCs/>
        <w:sz w:val="24"/>
        <w:szCs w:val="24"/>
      </w:rPr>
    </w:pPr>
    <w:r>
      <w:rPr>
        <w:noProof/>
      </w:rPr>
      <w:drawing>
        <wp:anchor distT="0" distB="0" distL="114300" distR="114300" simplePos="0" relativeHeight="251658240" behindDoc="0" locked="0" layoutInCell="1" allowOverlap="1" wp14:anchorId="1051260F" wp14:editId="142DCB7E">
          <wp:simplePos x="0" y="0"/>
          <wp:positionH relativeFrom="margin">
            <wp:align>left</wp:align>
          </wp:positionH>
          <wp:positionV relativeFrom="paragraph">
            <wp:posOffset>-68580</wp:posOffset>
          </wp:positionV>
          <wp:extent cx="1279525" cy="433705"/>
          <wp:effectExtent l="0" t="0" r="0" b="0"/>
          <wp:wrapNone/>
          <wp:docPr id="13204482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9525" cy="433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bCs/>
        <w:sz w:val="24"/>
        <w:szCs w:val="24"/>
      </w:rPr>
      <w:t>旭衡电子（深圳）有限公司</w:t>
    </w:r>
  </w:p>
  <w:p w14:paraId="51E888F9" w14:textId="77777777" w:rsidR="006C4659" w:rsidRDefault="00000000">
    <w:pPr>
      <w:pStyle w:val="a8"/>
      <w:pBdr>
        <w:bottom w:val="single" w:sz="8" w:space="1" w:color="auto"/>
      </w:pBdr>
      <w:spacing w:line="360" w:lineRule="auto"/>
      <w:ind w:firstLine="360"/>
      <w:jc w:val="right"/>
    </w:pPr>
    <w:r>
      <w:rPr>
        <w:rFonts w:hint="eastAsia"/>
      </w:rPr>
      <w:t>地址：深圳市宝安区航城街道泰华梧桐工业园</w:t>
    </w:r>
    <w:r>
      <w:rPr>
        <w:rFonts w:hint="eastAsia"/>
      </w:rPr>
      <w:t>7</w:t>
    </w:r>
    <w:r>
      <w:rPr>
        <w:rFonts w:hint="eastAsia"/>
      </w:rPr>
      <w:t>栋</w:t>
    </w:r>
    <w:r>
      <w:rPr>
        <w:rFonts w:hint="eastAsia"/>
      </w:rPr>
      <w:t>401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17C84F8"/>
    <w:multiLevelType w:val="multilevel"/>
    <w:tmpl w:val="C17C84F8"/>
    <w:lvl w:ilvl="0">
      <w:start w:val="1"/>
      <w:numFmt w:val="bullet"/>
      <w:suff w:val="space"/>
      <w:lvlText w:val=""/>
      <w:lvlJc w:val="left"/>
      <w:pPr>
        <w:ind w:left="68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1" w15:restartNumberingAfterBreak="0">
    <w:nsid w:val="E0356F75"/>
    <w:multiLevelType w:val="multilevel"/>
    <w:tmpl w:val="E0356F75"/>
    <w:lvl w:ilvl="0">
      <w:start w:val="1"/>
      <w:numFmt w:val="bullet"/>
      <w:lvlText w:val=""/>
      <w:lvlJc w:val="left"/>
      <w:pPr>
        <w:ind w:left="660" w:hanging="420"/>
      </w:pPr>
      <w:rPr>
        <w:rFonts w:ascii="Wingdings" w:hAnsi="Wingdings" w:hint="default"/>
      </w:rPr>
    </w:lvl>
    <w:lvl w:ilvl="1">
      <w:start w:val="1"/>
      <w:numFmt w:val="bullet"/>
      <w:lvlText w:val=""/>
      <w:lvlJc w:val="left"/>
      <w:pPr>
        <w:tabs>
          <w:tab w:val="num" w:pos="840"/>
        </w:tabs>
        <w:ind w:left="1080" w:hanging="420"/>
      </w:pPr>
      <w:rPr>
        <w:rFonts w:ascii="Wingdings" w:hAnsi="Wingdings" w:hint="default"/>
      </w:rPr>
    </w:lvl>
    <w:lvl w:ilvl="2">
      <w:start w:val="1"/>
      <w:numFmt w:val="bullet"/>
      <w:lvlText w:val=""/>
      <w:lvlJc w:val="left"/>
      <w:pPr>
        <w:tabs>
          <w:tab w:val="num" w:pos="1260"/>
        </w:tabs>
        <w:ind w:left="1500" w:hanging="420"/>
      </w:pPr>
      <w:rPr>
        <w:rFonts w:ascii="Wingdings" w:hAnsi="Wingdings" w:hint="default"/>
      </w:rPr>
    </w:lvl>
    <w:lvl w:ilvl="3">
      <w:start w:val="1"/>
      <w:numFmt w:val="bullet"/>
      <w:lvlText w:val=""/>
      <w:lvlJc w:val="left"/>
      <w:pPr>
        <w:tabs>
          <w:tab w:val="num" w:pos="1680"/>
        </w:tabs>
        <w:ind w:left="1920" w:hanging="420"/>
      </w:pPr>
      <w:rPr>
        <w:rFonts w:ascii="Wingdings" w:hAnsi="Wingdings" w:hint="default"/>
      </w:rPr>
    </w:lvl>
    <w:lvl w:ilvl="4">
      <w:start w:val="1"/>
      <w:numFmt w:val="bullet"/>
      <w:lvlText w:val=""/>
      <w:lvlJc w:val="left"/>
      <w:pPr>
        <w:tabs>
          <w:tab w:val="num" w:pos="2100"/>
        </w:tabs>
        <w:ind w:left="2340" w:hanging="420"/>
      </w:pPr>
      <w:rPr>
        <w:rFonts w:ascii="Wingdings" w:hAnsi="Wingdings" w:hint="default"/>
      </w:rPr>
    </w:lvl>
    <w:lvl w:ilvl="5">
      <w:start w:val="1"/>
      <w:numFmt w:val="bullet"/>
      <w:lvlText w:val=""/>
      <w:lvlJc w:val="left"/>
      <w:pPr>
        <w:tabs>
          <w:tab w:val="num" w:pos="2520"/>
        </w:tabs>
        <w:ind w:left="2760" w:hanging="420"/>
      </w:pPr>
      <w:rPr>
        <w:rFonts w:ascii="Wingdings" w:hAnsi="Wingdings" w:hint="default"/>
      </w:rPr>
    </w:lvl>
    <w:lvl w:ilvl="6">
      <w:start w:val="1"/>
      <w:numFmt w:val="bullet"/>
      <w:lvlText w:val=""/>
      <w:lvlJc w:val="left"/>
      <w:pPr>
        <w:tabs>
          <w:tab w:val="num" w:pos="2940"/>
        </w:tabs>
        <w:ind w:left="3180" w:hanging="420"/>
      </w:pPr>
      <w:rPr>
        <w:rFonts w:ascii="Wingdings" w:hAnsi="Wingdings" w:hint="default"/>
      </w:rPr>
    </w:lvl>
    <w:lvl w:ilvl="7">
      <w:start w:val="1"/>
      <w:numFmt w:val="bullet"/>
      <w:lvlText w:val=""/>
      <w:lvlJc w:val="left"/>
      <w:pPr>
        <w:tabs>
          <w:tab w:val="num" w:pos="3360"/>
        </w:tabs>
        <w:ind w:left="3600" w:hanging="420"/>
      </w:pPr>
      <w:rPr>
        <w:rFonts w:ascii="Wingdings" w:hAnsi="Wingdings" w:hint="default"/>
      </w:rPr>
    </w:lvl>
    <w:lvl w:ilvl="8">
      <w:start w:val="1"/>
      <w:numFmt w:val="bullet"/>
      <w:lvlText w:val=""/>
      <w:lvlJc w:val="left"/>
      <w:pPr>
        <w:tabs>
          <w:tab w:val="num" w:pos="3780"/>
        </w:tabs>
        <w:ind w:left="4020" w:hanging="420"/>
      </w:pPr>
      <w:rPr>
        <w:rFonts w:ascii="Wingdings" w:hAnsi="Wingdings" w:hint="default"/>
      </w:rPr>
    </w:lvl>
  </w:abstractNum>
  <w:abstractNum w:abstractNumId="2" w15:restartNumberingAfterBreak="0">
    <w:nsid w:val="02842550"/>
    <w:multiLevelType w:val="hybridMultilevel"/>
    <w:tmpl w:val="00E81104"/>
    <w:lvl w:ilvl="0" w:tplc="CB38A186">
      <w:start w:val="1"/>
      <w:numFmt w:val="decimal"/>
      <w:lvlText w:val="%1)"/>
      <w:lvlJc w:val="left"/>
      <w:pPr>
        <w:ind w:left="941" w:hanging="360"/>
      </w:pPr>
      <w:rPr>
        <w:rFonts w:hint="default"/>
      </w:rPr>
    </w:lvl>
    <w:lvl w:ilvl="1" w:tplc="04090019" w:tentative="1">
      <w:start w:val="1"/>
      <w:numFmt w:val="lowerLetter"/>
      <w:lvlText w:val="%2)"/>
      <w:lvlJc w:val="left"/>
      <w:pPr>
        <w:ind w:left="1461" w:hanging="440"/>
      </w:pPr>
    </w:lvl>
    <w:lvl w:ilvl="2" w:tplc="0409001B" w:tentative="1">
      <w:start w:val="1"/>
      <w:numFmt w:val="lowerRoman"/>
      <w:lvlText w:val="%3."/>
      <w:lvlJc w:val="right"/>
      <w:pPr>
        <w:ind w:left="1901" w:hanging="440"/>
      </w:pPr>
    </w:lvl>
    <w:lvl w:ilvl="3" w:tplc="0409000F" w:tentative="1">
      <w:start w:val="1"/>
      <w:numFmt w:val="decimal"/>
      <w:lvlText w:val="%4."/>
      <w:lvlJc w:val="left"/>
      <w:pPr>
        <w:ind w:left="2341" w:hanging="440"/>
      </w:pPr>
    </w:lvl>
    <w:lvl w:ilvl="4" w:tplc="04090019" w:tentative="1">
      <w:start w:val="1"/>
      <w:numFmt w:val="lowerLetter"/>
      <w:lvlText w:val="%5)"/>
      <w:lvlJc w:val="left"/>
      <w:pPr>
        <w:ind w:left="2781" w:hanging="440"/>
      </w:pPr>
    </w:lvl>
    <w:lvl w:ilvl="5" w:tplc="0409001B" w:tentative="1">
      <w:start w:val="1"/>
      <w:numFmt w:val="lowerRoman"/>
      <w:lvlText w:val="%6."/>
      <w:lvlJc w:val="right"/>
      <w:pPr>
        <w:ind w:left="3221" w:hanging="440"/>
      </w:pPr>
    </w:lvl>
    <w:lvl w:ilvl="6" w:tplc="0409000F" w:tentative="1">
      <w:start w:val="1"/>
      <w:numFmt w:val="decimal"/>
      <w:lvlText w:val="%7."/>
      <w:lvlJc w:val="left"/>
      <w:pPr>
        <w:ind w:left="3661" w:hanging="440"/>
      </w:pPr>
    </w:lvl>
    <w:lvl w:ilvl="7" w:tplc="04090019" w:tentative="1">
      <w:start w:val="1"/>
      <w:numFmt w:val="lowerLetter"/>
      <w:lvlText w:val="%8)"/>
      <w:lvlJc w:val="left"/>
      <w:pPr>
        <w:ind w:left="4101" w:hanging="440"/>
      </w:pPr>
    </w:lvl>
    <w:lvl w:ilvl="8" w:tplc="0409001B" w:tentative="1">
      <w:start w:val="1"/>
      <w:numFmt w:val="lowerRoman"/>
      <w:lvlText w:val="%9."/>
      <w:lvlJc w:val="right"/>
      <w:pPr>
        <w:ind w:left="4541" w:hanging="440"/>
      </w:pPr>
    </w:lvl>
  </w:abstractNum>
  <w:abstractNum w:abstractNumId="3" w15:restartNumberingAfterBreak="0">
    <w:nsid w:val="09C45308"/>
    <w:multiLevelType w:val="hybridMultilevel"/>
    <w:tmpl w:val="05D4F8B2"/>
    <w:lvl w:ilvl="0" w:tplc="068ECAF8">
      <w:start w:val="1"/>
      <w:numFmt w:val="decimal"/>
      <w:lvlText w:val="%1)"/>
      <w:lvlJc w:val="left"/>
      <w:pPr>
        <w:ind w:left="800" w:hanging="360"/>
      </w:pPr>
      <w:rPr>
        <w:rFonts w:hint="default"/>
      </w:rPr>
    </w:lvl>
    <w:lvl w:ilvl="1" w:tplc="04090019" w:tentative="1">
      <w:start w:val="1"/>
      <w:numFmt w:val="low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low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lowerLetter"/>
      <w:lvlText w:val="%8)"/>
      <w:lvlJc w:val="left"/>
      <w:pPr>
        <w:ind w:left="3960" w:hanging="440"/>
      </w:pPr>
    </w:lvl>
    <w:lvl w:ilvl="8" w:tplc="0409001B" w:tentative="1">
      <w:start w:val="1"/>
      <w:numFmt w:val="lowerRoman"/>
      <w:lvlText w:val="%9."/>
      <w:lvlJc w:val="right"/>
      <w:pPr>
        <w:ind w:left="4400" w:hanging="440"/>
      </w:pPr>
    </w:lvl>
  </w:abstractNum>
  <w:abstractNum w:abstractNumId="4" w15:restartNumberingAfterBreak="0">
    <w:nsid w:val="0EB4449B"/>
    <w:multiLevelType w:val="hybridMultilevel"/>
    <w:tmpl w:val="6F720308"/>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5" w15:restartNumberingAfterBreak="0">
    <w:nsid w:val="125F07D3"/>
    <w:multiLevelType w:val="hybridMultilevel"/>
    <w:tmpl w:val="8884A33A"/>
    <w:lvl w:ilvl="0" w:tplc="B614C338">
      <w:start w:val="1"/>
      <w:numFmt w:val="decimal"/>
      <w:lvlText w:val="%1"/>
      <w:lvlJc w:val="left"/>
      <w:pPr>
        <w:ind w:left="420" w:hanging="420"/>
      </w:pPr>
      <w:rPr>
        <w:rFonts w:hint="default"/>
      </w:rPr>
    </w:lvl>
    <w:lvl w:ilvl="1" w:tplc="8988984C">
      <w:start w:val="1"/>
      <w:numFmt w:val="decimal"/>
      <w:lvlText w:val="%2）"/>
      <w:lvlJc w:val="left"/>
      <w:pPr>
        <w:ind w:left="800" w:hanging="360"/>
      </w:pPr>
      <w:rPr>
        <w:rFonts w:hint="default"/>
      </w:r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59071E4"/>
    <w:multiLevelType w:val="multilevel"/>
    <w:tmpl w:val="35602FC6"/>
    <w:lvl w:ilvl="0">
      <w:start w:val="1"/>
      <w:numFmt w:val="decimal"/>
      <w:pStyle w:val="1"/>
      <w:suff w:val="space"/>
      <w:lvlText w:val="%1、"/>
      <w:lvlJc w:val="left"/>
      <w:pPr>
        <w:ind w:left="0" w:firstLine="0"/>
      </w:pPr>
      <w:rPr>
        <w:rFonts w:hint="eastAsia"/>
        <w:color w:val="000000"/>
        <w:u w:val="none"/>
      </w:rPr>
    </w:lvl>
    <w:lvl w:ilvl="1">
      <w:start w:val="1"/>
      <w:numFmt w:val="decimal"/>
      <w:pStyle w:val="2"/>
      <w:suff w:val="space"/>
      <w:lvlText w:val="%1.%2."/>
      <w:lvlJc w:val="left"/>
      <w:pPr>
        <w:ind w:left="284" w:hanging="284"/>
      </w:pPr>
      <w:rPr>
        <w:rFonts w:hint="eastAsia"/>
      </w:rPr>
    </w:lvl>
    <w:lvl w:ilvl="2">
      <w:start w:val="1"/>
      <w:numFmt w:val="decimal"/>
      <w:pStyle w:val="3"/>
      <w:suff w:val="space"/>
      <w:lvlText w:val="%1.%2.%3."/>
      <w:lvlJc w:val="left"/>
      <w:pPr>
        <w:ind w:left="142" w:firstLine="0"/>
      </w:pPr>
      <w:rPr>
        <w:rFonts w:hint="eastAsia"/>
        <w:sz w:val="28"/>
        <w:szCs w:val="28"/>
      </w:rPr>
    </w:lvl>
    <w:lvl w:ilvl="3">
      <w:start w:val="1"/>
      <w:numFmt w:val="decimal"/>
      <w:pStyle w:val="4"/>
      <w:lvlText w:val="%1.%2.%3.%4."/>
      <w:lvlJc w:val="left"/>
      <w:pPr>
        <w:ind w:left="142" w:firstLine="0"/>
      </w:pPr>
      <w:rPr>
        <w:rFonts w:hint="eastAsia"/>
        <w:sz w:val="28"/>
        <w:szCs w:val="28"/>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 w15:restartNumberingAfterBreak="0">
    <w:nsid w:val="17E43258"/>
    <w:multiLevelType w:val="hybridMultilevel"/>
    <w:tmpl w:val="BB7E54D2"/>
    <w:lvl w:ilvl="0" w:tplc="1304EF10">
      <w:start w:val="3"/>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8" w15:restartNumberingAfterBreak="0">
    <w:nsid w:val="1A770925"/>
    <w:multiLevelType w:val="multilevel"/>
    <w:tmpl w:val="B3E84CEE"/>
    <w:lvl w:ilvl="0">
      <w:start w:val="1"/>
      <w:numFmt w:val="decimal"/>
      <w:suff w:val="space"/>
      <w:lvlText w:val="%1、"/>
      <w:lvlJc w:val="left"/>
      <w:pPr>
        <w:ind w:left="0" w:firstLine="0"/>
      </w:pPr>
      <w:rPr>
        <w:rFonts w:hint="eastAsia"/>
        <w:color w:val="000000"/>
        <w:u w:val="none"/>
      </w:rPr>
    </w:lvl>
    <w:lvl w:ilvl="1">
      <w:start w:val="1"/>
      <w:numFmt w:val="decimal"/>
      <w:suff w:val="space"/>
      <w:lvlText w:val="%1.%2."/>
      <w:lvlJc w:val="left"/>
      <w:pPr>
        <w:ind w:left="284" w:hanging="284"/>
      </w:pPr>
      <w:rPr>
        <w:rFonts w:hint="eastAsia"/>
      </w:rPr>
    </w:lvl>
    <w:lvl w:ilvl="2">
      <w:start w:val="1"/>
      <w:numFmt w:val="decimal"/>
      <w:suff w:val="space"/>
      <w:lvlText w:val="%1.%2.%3."/>
      <w:lvlJc w:val="left"/>
      <w:pPr>
        <w:ind w:left="142" w:firstLine="0"/>
      </w:pPr>
      <w:rPr>
        <w:rFonts w:hint="eastAsia"/>
        <w:sz w:val="28"/>
        <w:szCs w:val="28"/>
      </w:rPr>
    </w:lvl>
    <w:lvl w:ilvl="3">
      <w:start w:val="1"/>
      <w:numFmt w:val="decimal"/>
      <w:lvlText w:val="%1.%2.%3.%4."/>
      <w:lvlJc w:val="left"/>
      <w:pPr>
        <w:ind w:left="851" w:hanging="851"/>
      </w:pPr>
      <w:rPr>
        <w:rFonts w:hint="eastAsia"/>
        <w:sz w:val="28"/>
        <w:szCs w:val="28"/>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9" w15:restartNumberingAfterBreak="0">
    <w:nsid w:val="26652639"/>
    <w:multiLevelType w:val="hybridMultilevel"/>
    <w:tmpl w:val="899A7254"/>
    <w:lvl w:ilvl="0" w:tplc="B7048B2C">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0" w15:restartNumberingAfterBreak="0">
    <w:nsid w:val="29AA152C"/>
    <w:multiLevelType w:val="hybridMultilevel"/>
    <w:tmpl w:val="60343AE0"/>
    <w:lvl w:ilvl="0" w:tplc="9BDCAE90">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1" w15:restartNumberingAfterBreak="0">
    <w:nsid w:val="32A475B4"/>
    <w:multiLevelType w:val="multilevel"/>
    <w:tmpl w:val="32A475B4"/>
    <w:lvl w:ilvl="0">
      <w:start w:val="1"/>
      <w:numFmt w:val="decimalEnclosedCircle"/>
      <w:lvlText w:val="%1"/>
      <w:lvlJc w:val="left"/>
      <w:pPr>
        <w:ind w:left="840" w:hanging="360"/>
      </w:pPr>
      <w:rPr>
        <w:rFonts w:hint="default"/>
      </w:rPr>
    </w:lvl>
    <w:lvl w:ilvl="1">
      <w:start w:val="1"/>
      <w:numFmt w:val="lowerLetter"/>
      <w:lvlText w:val="%2)"/>
      <w:lvlJc w:val="left"/>
      <w:pPr>
        <w:ind w:left="1360" w:hanging="440"/>
      </w:pPr>
    </w:lvl>
    <w:lvl w:ilvl="2">
      <w:start w:val="1"/>
      <w:numFmt w:val="lowerRoman"/>
      <w:lvlText w:val="%3."/>
      <w:lvlJc w:val="right"/>
      <w:pPr>
        <w:ind w:left="1800" w:hanging="440"/>
      </w:pPr>
    </w:lvl>
    <w:lvl w:ilvl="3">
      <w:start w:val="1"/>
      <w:numFmt w:val="decimal"/>
      <w:lvlText w:val="%4."/>
      <w:lvlJc w:val="left"/>
      <w:pPr>
        <w:ind w:left="2240" w:hanging="440"/>
      </w:pPr>
    </w:lvl>
    <w:lvl w:ilvl="4">
      <w:start w:val="1"/>
      <w:numFmt w:val="lowerLetter"/>
      <w:lvlText w:val="%5)"/>
      <w:lvlJc w:val="left"/>
      <w:pPr>
        <w:ind w:left="2680" w:hanging="440"/>
      </w:pPr>
    </w:lvl>
    <w:lvl w:ilvl="5">
      <w:start w:val="1"/>
      <w:numFmt w:val="lowerRoman"/>
      <w:lvlText w:val="%6."/>
      <w:lvlJc w:val="right"/>
      <w:pPr>
        <w:ind w:left="3120" w:hanging="440"/>
      </w:pPr>
    </w:lvl>
    <w:lvl w:ilvl="6">
      <w:start w:val="1"/>
      <w:numFmt w:val="decimal"/>
      <w:lvlText w:val="%7."/>
      <w:lvlJc w:val="left"/>
      <w:pPr>
        <w:ind w:left="3560" w:hanging="440"/>
      </w:pPr>
    </w:lvl>
    <w:lvl w:ilvl="7">
      <w:start w:val="1"/>
      <w:numFmt w:val="lowerLetter"/>
      <w:lvlText w:val="%8)"/>
      <w:lvlJc w:val="left"/>
      <w:pPr>
        <w:ind w:left="4000" w:hanging="440"/>
      </w:pPr>
    </w:lvl>
    <w:lvl w:ilvl="8">
      <w:start w:val="1"/>
      <w:numFmt w:val="lowerRoman"/>
      <w:lvlText w:val="%9."/>
      <w:lvlJc w:val="right"/>
      <w:pPr>
        <w:ind w:left="4440" w:hanging="440"/>
      </w:pPr>
    </w:lvl>
  </w:abstractNum>
  <w:abstractNum w:abstractNumId="12" w15:restartNumberingAfterBreak="0">
    <w:nsid w:val="33422E2E"/>
    <w:multiLevelType w:val="hybridMultilevel"/>
    <w:tmpl w:val="99DAE5B2"/>
    <w:lvl w:ilvl="0" w:tplc="04090001">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3" w15:restartNumberingAfterBreak="0">
    <w:nsid w:val="359E22EE"/>
    <w:multiLevelType w:val="hybridMultilevel"/>
    <w:tmpl w:val="29E21E9A"/>
    <w:lvl w:ilvl="0" w:tplc="B54A46B0">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14" w15:restartNumberingAfterBreak="0">
    <w:nsid w:val="35BC2FDC"/>
    <w:multiLevelType w:val="hybridMultilevel"/>
    <w:tmpl w:val="AF54B958"/>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5" w15:restartNumberingAfterBreak="0">
    <w:nsid w:val="3B167948"/>
    <w:multiLevelType w:val="multilevel"/>
    <w:tmpl w:val="3B167948"/>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16" w15:restartNumberingAfterBreak="0">
    <w:nsid w:val="3BA90CF0"/>
    <w:multiLevelType w:val="hybridMultilevel"/>
    <w:tmpl w:val="8160B336"/>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7" w15:restartNumberingAfterBreak="0">
    <w:nsid w:val="3CC22CFF"/>
    <w:multiLevelType w:val="hybridMultilevel"/>
    <w:tmpl w:val="E86E6922"/>
    <w:lvl w:ilvl="0" w:tplc="91EEE16E">
      <w:start w:val="1"/>
      <w:numFmt w:val="decimal"/>
      <w:lvlText w:val="%1)"/>
      <w:lvlJc w:val="left"/>
      <w:pPr>
        <w:ind w:left="941" w:hanging="360"/>
      </w:pPr>
      <w:rPr>
        <w:rFonts w:hint="default"/>
      </w:rPr>
    </w:lvl>
    <w:lvl w:ilvl="1" w:tplc="04090019" w:tentative="1">
      <w:start w:val="1"/>
      <w:numFmt w:val="lowerLetter"/>
      <w:lvlText w:val="%2)"/>
      <w:lvlJc w:val="left"/>
      <w:pPr>
        <w:ind w:left="1461" w:hanging="440"/>
      </w:pPr>
    </w:lvl>
    <w:lvl w:ilvl="2" w:tplc="0409001B" w:tentative="1">
      <w:start w:val="1"/>
      <w:numFmt w:val="lowerRoman"/>
      <w:lvlText w:val="%3."/>
      <w:lvlJc w:val="right"/>
      <w:pPr>
        <w:ind w:left="1901" w:hanging="440"/>
      </w:pPr>
    </w:lvl>
    <w:lvl w:ilvl="3" w:tplc="0409000F" w:tentative="1">
      <w:start w:val="1"/>
      <w:numFmt w:val="decimal"/>
      <w:lvlText w:val="%4."/>
      <w:lvlJc w:val="left"/>
      <w:pPr>
        <w:ind w:left="2341" w:hanging="440"/>
      </w:pPr>
    </w:lvl>
    <w:lvl w:ilvl="4" w:tplc="04090019" w:tentative="1">
      <w:start w:val="1"/>
      <w:numFmt w:val="lowerLetter"/>
      <w:lvlText w:val="%5)"/>
      <w:lvlJc w:val="left"/>
      <w:pPr>
        <w:ind w:left="2781" w:hanging="440"/>
      </w:pPr>
    </w:lvl>
    <w:lvl w:ilvl="5" w:tplc="0409001B" w:tentative="1">
      <w:start w:val="1"/>
      <w:numFmt w:val="lowerRoman"/>
      <w:lvlText w:val="%6."/>
      <w:lvlJc w:val="right"/>
      <w:pPr>
        <w:ind w:left="3221" w:hanging="440"/>
      </w:pPr>
    </w:lvl>
    <w:lvl w:ilvl="6" w:tplc="0409000F" w:tentative="1">
      <w:start w:val="1"/>
      <w:numFmt w:val="decimal"/>
      <w:lvlText w:val="%7."/>
      <w:lvlJc w:val="left"/>
      <w:pPr>
        <w:ind w:left="3661" w:hanging="440"/>
      </w:pPr>
    </w:lvl>
    <w:lvl w:ilvl="7" w:tplc="04090019" w:tentative="1">
      <w:start w:val="1"/>
      <w:numFmt w:val="lowerLetter"/>
      <w:lvlText w:val="%8)"/>
      <w:lvlJc w:val="left"/>
      <w:pPr>
        <w:ind w:left="4101" w:hanging="440"/>
      </w:pPr>
    </w:lvl>
    <w:lvl w:ilvl="8" w:tplc="0409001B" w:tentative="1">
      <w:start w:val="1"/>
      <w:numFmt w:val="lowerRoman"/>
      <w:lvlText w:val="%9."/>
      <w:lvlJc w:val="right"/>
      <w:pPr>
        <w:ind w:left="4541" w:hanging="440"/>
      </w:pPr>
    </w:lvl>
  </w:abstractNum>
  <w:abstractNum w:abstractNumId="18" w15:restartNumberingAfterBreak="0">
    <w:nsid w:val="3F706933"/>
    <w:multiLevelType w:val="hybridMultilevel"/>
    <w:tmpl w:val="4490A350"/>
    <w:lvl w:ilvl="0" w:tplc="04090001">
      <w:start w:val="1"/>
      <w:numFmt w:val="bullet"/>
      <w:lvlText w:val=""/>
      <w:lvlJc w:val="left"/>
      <w:pPr>
        <w:ind w:left="860" w:hanging="440"/>
      </w:pPr>
      <w:rPr>
        <w:rFonts w:ascii="Wingdings" w:hAnsi="Wingdings" w:hint="default"/>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19" w15:restartNumberingAfterBreak="0">
    <w:nsid w:val="48202D54"/>
    <w:multiLevelType w:val="hybridMultilevel"/>
    <w:tmpl w:val="7DAE1300"/>
    <w:lvl w:ilvl="0" w:tplc="43BA97D0">
      <w:start w:val="1"/>
      <w:numFmt w:val="decimal"/>
      <w:lvlText w:val="%1"/>
      <w:lvlJc w:val="left"/>
      <w:pPr>
        <w:ind w:left="581" w:hanging="360"/>
      </w:pPr>
      <w:rPr>
        <w:rFonts w:hint="default"/>
      </w:rPr>
    </w:lvl>
    <w:lvl w:ilvl="1" w:tplc="04090019" w:tentative="1">
      <w:start w:val="1"/>
      <w:numFmt w:val="lowerLetter"/>
      <w:lvlText w:val="%2)"/>
      <w:lvlJc w:val="left"/>
      <w:pPr>
        <w:ind w:left="1101" w:hanging="440"/>
      </w:pPr>
    </w:lvl>
    <w:lvl w:ilvl="2" w:tplc="0409001B" w:tentative="1">
      <w:start w:val="1"/>
      <w:numFmt w:val="lowerRoman"/>
      <w:lvlText w:val="%3."/>
      <w:lvlJc w:val="right"/>
      <w:pPr>
        <w:ind w:left="1541" w:hanging="440"/>
      </w:pPr>
    </w:lvl>
    <w:lvl w:ilvl="3" w:tplc="0409000F" w:tentative="1">
      <w:start w:val="1"/>
      <w:numFmt w:val="decimal"/>
      <w:lvlText w:val="%4."/>
      <w:lvlJc w:val="left"/>
      <w:pPr>
        <w:ind w:left="1981" w:hanging="440"/>
      </w:pPr>
    </w:lvl>
    <w:lvl w:ilvl="4" w:tplc="04090019" w:tentative="1">
      <w:start w:val="1"/>
      <w:numFmt w:val="lowerLetter"/>
      <w:lvlText w:val="%5)"/>
      <w:lvlJc w:val="left"/>
      <w:pPr>
        <w:ind w:left="2421" w:hanging="440"/>
      </w:pPr>
    </w:lvl>
    <w:lvl w:ilvl="5" w:tplc="0409001B" w:tentative="1">
      <w:start w:val="1"/>
      <w:numFmt w:val="lowerRoman"/>
      <w:lvlText w:val="%6."/>
      <w:lvlJc w:val="right"/>
      <w:pPr>
        <w:ind w:left="2861" w:hanging="440"/>
      </w:pPr>
    </w:lvl>
    <w:lvl w:ilvl="6" w:tplc="0409000F" w:tentative="1">
      <w:start w:val="1"/>
      <w:numFmt w:val="decimal"/>
      <w:lvlText w:val="%7."/>
      <w:lvlJc w:val="left"/>
      <w:pPr>
        <w:ind w:left="3301" w:hanging="440"/>
      </w:pPr>
    </w:lvl>
    <w:lvl w:ilvl="7" w:tplc="04090019" w:tentative="1">
      <w:start w:val="1"/>
      <w:numFmt w:val="lowerLetter"/>
      <w:lvlText w:val="%8)"/>
      <w:lvlJc w:val="left"/>
      <w:pPr>
        <w:ind w:left="3741" w:hanging="440"/>
      </w:pPr>
    </w:lvl>
    <w:lvl w:ilvl="8" w:tplc="0409001B" w:tentative="1">
      <w:start w:val="1"/>
      <w:numFmt w:val="lowerRoman"/>
      <w:lvlText w:val="%9."/>
      <w:lvlJc w:val="right"/>
      <w:pPr>
        <w:ind w:left="4181" w:hanging="440"/>
      </w:pPr>
    </w:lvl>
  </w:abstractNum>
  <w:abstractNum w:abstractNumId="20" w15:restartNumberingAfterBreak="0">
    <w:nsid w:val="4D56169A"/>
    <w:multiLevelType w:val="hybridMultilevel"/>
    <w:tmpl w:val="E5023F58"/>
    <w:lvl w:ilvl="0" w:tplc="57BADB04">
      <w:start w:val="1"/>
      <w:numFmt w:val="decimal"/>
      <w:lvlText w:val="%1)"/>
      <w:lvlJc w:val="left"/>
      <w:pPr>
        <w:ind w:left="1200" w:hanging="360"/>
      </w:pPr>
      <w:rPr>
        <w:rFonts w:hint="default"/>
      </w:rPr>
    </w:lvl>
    <w:lvl w:ilvl="1" w:tplc="04090019" w:tentative="1">
      <w:start w:val="1"/>
      <w:numFmt w:val="lowerLetter"/>
      <w:lvlText w:val="%2)"/>
      <w:lvlJc w:val="left"/>
      <w:pPr>
        <w:ind w:left="1720" w:hanging="440"/>
      </w:pPr>
    </w:lvl>
    <w:lvl w:ilvl="2" w:tplc="0409001B" w:tentative="1">
      <w:start w:val="1"/>
      <w:numFmt w:val="lowerRoman"/>
      <w:lvlText w:val="%3."/>
      <w:lvlJc w:val="right"/>
      <w:pPr>
        <w:ind w:left="2160" w:hanging="440"/>
      </w:pPr>
    </w:lvl>
    <w:lvl w:ilvl="3" w:tplc="0409000F" w:tentative="1">
      <w:start w:val="1"/>
      <w:numFmt w:val="decimal"/>
      <w:lvlText w:val="%4."/>
      <w:lvlJc w:val="left"/>
      <w:pPr>
        <w:ind w:left="2600" w:hanging="440"/>
      </w:pPr>
    </w:lvl>
    <w:lvl w:ilvl="4" w:tplc="04090019" w:tentative="1">
      <w:start w:val="1"/>
      <w:numFmt w:val="lowerLetter"/>
      <w:lvlText w:val="%5)"/>
      <w:lvlJc w:val="left"/>
      <w:pPr>
        <w:ind w:left="3040" w:hanging="440"/>
      </w:pPr>
    </w:lvl>
    <w:lvl w:ilvl="5" w:tplc="0409001B" w:tentative="1">
      <w:start w:val="1"/>
      <w:numFmt w:val="lowerRoman"/>
      <w:lvlText w:val="%6."/>
      <w:lvlJc w:val="right"/>
      <w:pPr>
        <w:ind w:left="3480" w:hanging="440"/>
      </w:pPr>
    </w:lvl>
    <w:lvl w:ilvl="6" w:tplc="0409000F" w:tentative="1">
      <w:start w:val="1"/>
      <w:numFmt w:val="decimal"/>
      <w:lvlText w:val="%7."/>
      <w:lvlJc w:val="left"/>
      <w:pPr>
        <w:ind w:left="3920" w:hanging="440"/>
      </w:pPr>
    </w:lvl>
    <w:lvl w:ilvl="7" w:tplc="04090019" w:tentative="1">
      <w:start w:val="1"/>
      <w:numFmt w:val="lowerLetter"/>
      <w:lvlText w:val="%8)"/>
      <w:lvlJc w:val="left"/>
      <w:pPr>
        <w:ind w:left="4360" w:hanging="440"/>
      </w:pPr>
    </w:lvl>
    <w:lvl w:ilvl="8" w:tplc="0409001B" w:tentative="1">
      <w:start w:val="1"/>
      <w:numFmt w:val="lowerRoman"/>
      <w:lvlText w:val="%9."/>
      <w:lvlJc w:val="right"/>
      <w:pPr>
        <w:ind w:left="4800" w:hanging="440"/>
      </w:pPr>
    </w:lvl>
  </w:abstractNum>
  <w:abstractNum w:abstractNumId="21" w15:restartNumberingAfterBreak="0">
    <w:nsid w:val="4EAA0FA8"/>
    <w:multiLevelType w:val="hybridMultilevel"/>
    <w:tmpl w:val="E5BE7104"/>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2" w15:restartNumberingAfterBreak="0">
    <w:nsid w:val="578F5E35"/>
    <w:multiLevelType w:val="hybridMultilevel"/>
    <w:tmpl w:val="07D83F52"/>
    <w:lvl w:ilvl="0" w:tplc="F4A62348">
      <w:start w:val="1"/>
      <w:numFmt w:val="decimal"/>
      <w:lvlText w:val="%1)"/>
      <w:lvlJc w:val="left"/>
      <w:pPr>
        <w:ind w:left="780" w:hanging="360"/>
      </w:pPr>
      <w:rPr>
        <w:rFonts w:hint="default"/>
      </w:rPr>
    </w:lvl>
    <w:lvl w:ilvl="1" w:tplc="04090019">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23" w15:restartNumberingAfterBreak="0">
    <w:nsid w:val="65594FC3"/>
    <w:multiLevelType w:val="hybridMultilevel"/>
    <w:tmpl w:val="FEBE7284"/>
    <w:lvl w:ilvl="0" w:tplc="04090001">
      <w:start w:val="1"/>
      <w:numFmt w:val="bullet"/>
      <w:lvlText w:val=""/>
      <w:lvlJc w:val="left"/>
      <w:pPr>
        <w:ind w:left="840" w:hanging="360"/>
      </w:pPr>
      <w:rPr>
        <w:rFonts w:ascii="Wingdings" w:hAnsi="Wingdings" w:hint="default"/>
      </w:r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24" w15:restartNumberingAfterBreak="0">
    <w:nsid w:val="77DD3479"/>
    <w:multiLevelType w:val="hybridMultilevel"/>
    <w:tmpl w:val="89F4BBE6"/>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271012781">
    <w:abstractNumId w:val="8"/>
  </w:num>
  <w:num w:numId="2" w16cid:durableId="646512842">
    <w:abstractNumId w:val="15"/>
  </w:num>
  <w:num w:numId="3" w16cid:durableId="1927641414">
    <w:abstractNumId w:val="11"/>
  </w:num>
  <w:num w:numId="4" w16cid:durableId="1260868871">
    <w:abstractNumId w:val="0"/>
  </w:num>
  <w:num w:numId="5" w16cid:durableId="808939225">
    <w:abstractNumId w:val="1"/>
  </w:num>
  <w:num w:numId="6" w16cid:durableId="693724625">
    <w:abstractNumId w:val="5"/>
  </w:num>
  <w:num w:numId="7" w16cid:durableId="1615134796">
    <w:abstractNumId w:val="19"/>
  </w:num>
  <w:num w:numId="8" w16cid:durableId="17853492">
    <w:abstractNumId w:val="2"/>
  </w:num>
  <w:num w:numId="9" w16cid:durableId="1413042266">
    <w:abstractNumId w:val="13"/>
  </w:num>
  <w:num w:numId="10" w16cid:durableId="2058891729">
    <w:abstractNumId w:val="17"/>
  </w:num>
  <w:num w:numId="11" w16cid:durableId="288435319">
    <w:abstractNumId w:val="22"/>
  </w:num>
  <w:num w:numId="12" w16cid:durableId="629826996">
    <w:abstractNumId w:val="7"/>
  </w:num>
  <w:num w:numId="13" w16cid:durableId="878667225">
    <w:abstractNumId w:val="4"/>
  </w:num>
  <w:num w:numId="14" w16cid:durableId="1899779659">
    <w:abstractNumId w:val="14"/>
  </w:num>
  <w:num w:numId="15" w16cid:durableId="1229922378">
    <w:abstractNumId w:val="24"/>
  </w:num>
  <w:num w:numId="16" w16cid:durableId="1596866429">
    <w:abstractNumId w:val="21"/>
  </w:num>
  <w:num w:numId="17" w16cid:durableId="1142118060">
    <w:abstractNumId w:val="18"/>
  </w:num>
  <w:num w:numId="18" w16cid:durableId="57630307">
    <w:abstractNumId w:val="16"/>
  </w:num>
  <w:num w:numId="19" w16cid:durableId="1605765503">
    <w:abstractNumId w:val="3"/>
  </w:num>
  <w:num w:numId="20" w16cid:durableId="1744135063">
    <w:abstractNumId w:val="9"/>
  </w:num>
  <w:num w:numId="21" w16cid:durableId="178084640">
    <w:abstractNumId w:val="12"/>
  </w:num>
  <w:num w:numId="22" w16cid:durableId="676880450">
    <w:abstractNumId w:val="23"/>
  </w:num>
  <w:num w:numId="23" w16cid:durableId="329988954">
    <w:abstractNumId w:val="20"/>
  </w:num>
  <w:num w:numId="24" w16cid:durableId="1609508801">
    <w:abstractNumId w:val="10"/>
  </w:num>
  <w:num w:numId="25" w16cid:durableId="1498956838">
    <w:abstractNumId w:val="8"/>
    <w:lvlOverride w:ilvl="0">
      <w:lvl w:ilvl="0">
        <w:start w:val="1"/>
        <w:numFmt w:val="decimal"/>
        <w:suff w:val="space"/>
        <w:lvlText w:val="%1、"/>
        <w:lvlJc w:val="left"/>
        <w:pPr>
          <w:ind w:left="0" w:firstLine="0"/>
        </w:pPr>
        <w:rPr>
          <w:rFonts w:hint="eastAsia"/>
          <w:color w:val="000000"/>
          <w:u w:val="none"/>
        </w:rPr>
      </w:lvl>
    </w:lvlOverride>
    <w:lvlOverride w:ilvl="1">
      <w:lvl w:ilvl="1">
        <w:start w:val="1"/>
        <w:numFmt w:val="decimal"/>
        <w:suff w:val="space"/>
        <w:lvlText w:val="%1.%2."/>
        <w:lvlJc w:val="left"/>
        <w:pPr>
          <w:ind w:left="284" w:hanging="284"/>
        </w:pPr>
        <w:rPr>
          <w:rFonts w:hint="eastAsia"/>
        </w:rPr>
      </w:lvl>
    </w:lvlOverride>
    <w:lvlOverride w:ilvl="2">
      <w:lvl w:ilvl="2">
        <w:start w:val="1"/>
        <w:numFmt w:val="decimal"/>
        <w:suff w:val="space"/>
        <w:lvlText w:val="%1.%2.%3."/>
        <w:lvlJc w:val="left"/>
        <w:pPr>
          <w:ind w:left="142" w:firstLine="993"/>
        </w:pPr>
        <w:rPr>
          <w:rFonts w:hint="eastAsia"/>
          <w:sz w:val="28"/>
          <w:szCs w:val="28"/>
        </w:rPr>
      </w:lvl>
    </w:lvlOverride>
    <w:lvlOverride w:ilvl="3">
      <w:lvl w:ilvl="3">
        <w:start w:val="1"/>
        <w:numFmt w:val="decimal"/>
        <w:lvlText w:val="%1.%2.%3.%4."/>
        <w:lvlJc w:val="left"/>
        <w:pPr>
          <w:ind w:left="851" w:hanging="851"/>
        </w:pPr>
        <w:rPr>
          <w:rFonts w:hint="eastAsia"/>
          <w:sz w:val="28"/>
          <w:szCs w:val="28"/>
        </w:rPr>
      </w:lvl>
    </w:lvlOverride>
    <w:lvlOverride w:ilvl="4">
      <w:lvl w:ilvl="4">
        <w:start w:val="1"/>
        <w:numFmt w:val="decimal"/>
        <w:lvlText w:val="%1.%2.%3.%4.%5."/>
        <w:lvlJc w:val="left"/>
        <w:pPr>
          <w:ind w:left="992" w:hanging="992"/>
        </w:pPr>
        <w:rPr>
          <w:rFonts w:hint="eastAsia"/>
        </w:rPr>
      </w:lvl>
    </w:lvlOverride>
    <w:lvlOverride w:ilvl="5">
      <w:lvl w:ilvl="5">
        <w:start w:val="1"/>
        <w:numFmt w:val="decimal"/>
        <w:lvlText w:val="%1.%2.%3.%4.%5.%6."/>
        <w:lvlJc w:val="left"/>
        <w:pPr>
          <w:ind w:left="1134" w:hanging="1134"/>
        </w:pPr>
        <w:rPr>
          <w:rFonts w:hint="eastAsia"/>
        </w:rPr>
      </w:lvl>
    </w:lvlOverride>
    <w:lvlOverride w:ilvl="6">
      <w:lvl w:ilvl="6">
        <w:start w:val="1"/>
        <w:numFmt w:val="decimal"/>
        <w:lvlText w:val="%1.%2.%3.%4.%5.%6.%7."/>
        <w:lvlJc w:val="left"/>
        <w:pPr>
          <w:ind w:left="1276" w:hanging="1276"/>
        </w:pPr>
        <w:rPr>
          <w:rFonts w:hint="eastAsia"/>
        </w:rPr>
      </w:lvl>
    </w:lvlOverride>
    <w:lvlOverride w:ilvl="7">
      <w:lvl w:ilvl="7">
        <w:start w:val="1"/>
        <w:numFmt w:val="decimal"/>
        <w:lvlText w:val="%1.%2.%3.%4.%5.%6.%7.%8."/>
        <w:lvlJc w:val="left"/>
        <w:pPr>
          <w:ind w:left="1418" w:hanging="1418"/>
        </w:pPr>
        <w:rPr>
          <w:rFonts w:hint="eastAsia"/>
        </w:rPr>
      </w:lvl>
    </w:lvlOverride>
    <w:lvlOverride w:ilvl="8">
      <w:lvl w:ilvl="8">
        <w:start w:val="1"/>
        <w:numFmt w:val="decimal"/>
        <w:lvlText w:val="%1.%2.%3.%4.%5.%6.%7.%8.%9."/>
        <w:lvlJc w:val="left"/>
        <w:pPr>
          <w:ind w:left="1559" w:hanging="1559"/>
        </w:pPr>
        <w:rPr>
          <w:rFonts w:hint="eastAsia"/>
        </w:rPr>
      </w:lvl>
    </w:lvlOverride>
  </w:num>
  <w:num w:numId="26" w16cid:durableId="1334144007">
    <w:abstractNumId w:val="8"/>
    <w:lvlOverride w:ilvl="0">
      <w:lvl w:ilvl="0">
        <w:start w:val="1"/>
        <w:numFmt w:val="decimal"/>
        <w:suff w:val="space"/>
        <w:lvlText w:val="%1、"/>
        <w:lvlJc w:val="left"/>
        <w:pPr>
          <w:ind w:left="0" w:firstLine="0"/>
        </w:pPr>
        <w:rPr>
          <w:rFonts w:hint="eastAsia"/>
          <w:color w:val="000000"/>
          <w:u w:val="none"/>
        </w:rPr>
      </w:lvl>
    </w:lvlOverride>
    <w:lvlOverride w:ilvl="1">
      <w:lvl w:ilvl="1">
        <w:start w:val="1"/>
        <w:numFmt w:val="decimal"/>
        <w:suff w:val="space"/>
        <w:lvlText w:val="%1.%2."/>
        <w:lvlJc w:val="left"/>
        <w:pPr>
          <w:ind w:left="284" w:hanging="284"/>
        </w:pPr>
        <w:rPr>
          <w:rFonts w:hint="eastAsia"/>
        </w:rPr>
      </w:lvl>
    </w:lvlOverride>
    <w:lvlOverride w:ilvl="2">
      <w:lvl w:ilvl="2">
        <w:start w:val="1"/>
        <w:numFmt w:val="decimal"/>
        <w:suff w:val="space"/>
        <w:lvlText w:val="%1.%2.%3."/>
        <w:lvlJc w:val="left"/>
        <w:pPr>
          <w:ind w:left="142" w:firstLine="0"/>
        </w:pPr>
        <w:rPr>
          <w:rFonts w:hint="eastAsia"/>
          <w:sz w:val="28"/>
          <w:szCs w:val="28"/>
        </w:rPr>
      </w:lvl>
    </w:lvlOverride>
    <w:lvlOverride w:ilvl="3">
      <w:lvl w:ilvl="3">
        <w:start w:val="1"/>
        <w:numFmt w:val="decimal"/>
        <w:lvlText w:val="%1.%2.%3.%4."/>
        <w:lvlJc w:val="left"/>
        <w:pPr>
          <w:ind w:left="142" w:firstLine="0"/>
        </w:pPr>
        <w:rPr>
          <w:rFonts w:hint="eastAsia"/>
          <w:sz w:val="28"/>
          <w:szCs w:val="28"/>
        </w:rPr>
      </w:lvl>
    </w:lvlOverride>
    <w:lvlOverride w:ilvl="4">
      <w:lvl w:ilvl="4">
        <w:start w:val="1"/>
        <w:numFmt w:val="decimal"/>
        <w:lvlText w:val="%1.%2.%3.%4.%5."/>
        <w:lvlJc w:val="left"/>
        <w:pPr>
          <w:ind w:left="992" w:hanging="992"/>
        </w:pPr>
        <w:rPr>
          <w:rFonts w:hint="eastAsia"/>
        </w:rPr>
      </w:lvl>
    </w:lvlOverride>
    <w:lvlOverride w:ilvl="5">
      <w:lvl w:ilvl="5">
        <w:start w:val="1"/>
        <w:numFmt w:val="decimal"/>
        <w:lvlText w:val="%1.%2.%3.%4.%5.%6."/>
        <w:lvlJc w:val="left"/>
        <w:pPr>
          <w:ind w:left="1134" w:hanging="1134"/>
        </w:pPr>
        <w:rPr>
          <w:rFonts w:hint="eastAsia"/>
        </w:rPr>
      </w:lvl>
    </w:lvlOverride>
    <w:lvlOverride w:ilvl="6">
      <w:lvl w:ilvl="6">
        <w:start w:val="1"/>
        <w:numFmt w:val="decimal"/>
        <w:lvlText w:val="%1.%2.%3.%4.%5.%6.%7."/>
        <w:lvlJc w:val="left"/>
        <w:pPr>
          <w:ind w:left="1276" w:hanging="1276"/>
        </w:pPr>
        <w:rPr>
          <w:rFonts w:hint="eastAsia"/>
        </w:rPr>
      </w:lvl>
    </w:lvlOverride>
    <w:lvlOverride w:ilvl="7">
      <w:lvl w:ilvl="7">
        <w:start w:val="1"/>
        <w:numFmt w:val="decimal"/>
        <w:lvlText w:val="%1.%2.%3.%4.%5.%6.%7.%8."/>
        <w:lvlJc w:val="left"/>
        <w:pPr>
          <w:ind w:left="1418" w:hanging="1418"/>
        </w:pPr>
        <w:rPr>
          <w:rFonts w:hint="eastAsia"/>
        </w:rPr>
      </w:lvl>
    </w:lvlOverride>
    <w:lvlOverride w:ilvl="8">
      <w:lvl w:ilvl="8">
        <w:start w:val="1"/>
        <w:numFmt w:val="decimal"/>
        <w:lvlText w:val="%1.%2.%3.%4.%5.%6.%7.%8.%9."/>
        <w:lvlJc w:val="left"/>
        <w:pPr>
          <w:ind w:left="1559" w:hanging="1559"/>
        </w:pPr>
        <w:rPr>
          <w:rFonts w:hint="eastAsia"/>
        </w:rPr>
      </w:lvl>
    </w:lvlOverride>
  </w:num>
  <w:num w:numId="27" w16cid:durableId="703940102">
    <w:abstractNumId w:val="6"/>
  </w:num>
  <w:num w:numId="28" w16cid:durableId="6942305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bordersDoNotSurroundHeader/>
  <w:bordersDoNotSurroundFooter/>
  <w:defaultTabStop w:val="420"/>
  <w:drawingGridHorizontalSpacing w:val="120"/>
  <w:drawingGridVerticalSpacing w:val="163"/>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8C2"/>
    <w:rsid w:val="00003864"/>
    <w:rsid w:val="000041AB"/>
    <w:rsid w:val="000042C4"/>
    <w:rsid w:val="000111F9"/>
    <w:rsid w:val="000115E1"/>
    <w:rsid w:val="0001222E"/>
    <w:rsid w:val="00012575"/>
    <w:rsid w:val="00013571"/>
    <w:rsid w:val="0001682D"/>
    <w:rsid w:val="00016F70"/>
    <w:rsid w:val="00017373"/>
    <w:rsid w:val="0001787E"/>
    <w:rsid w:val="00017EA3"/>
    <w:rsid w:val="00023052"/>
    <w:rsid w:val="00030E45"/>
    <w:rsid w:val="000334EE"/>
    <w:rsid w:val="00035714"/>
    <w:rsid w:val="0004146F"/>
    <w:rsid w:val="000452DB"/>
    <w:rsid w:val="00054E52"/>
    <w:rsid w:val="000605D5"/>
    <w:rsid w:val="00060880"/>
    <w:rsid w:val="0006337C"/>
    <w:rsid w:val="000638C7"/>
    <w:rsid w:val="0006752B"/>
    <w:rsid w:val="000702A9"/>
    <w:rsid w:val="00070324"/>
    <w:rsid w:val="000728A0"/>
    <w:rsid w:val="0007410B"/>
    <w:rsid w:val="000750C8"/>
    <w:rsid w:val="000759DB"/>
    <w:rsid w:val="00077A97"/>
    <w:rsid w:val="00077F2B"/>
    <w:rsid w:val="00083B47"/>
    <w:rsid w:val="00085D38"/>
    <w:rsid w:val="000923D6"/>
    <w:rsid w:val="00095491"/>
    <w:rsid w:val="000A274E"/>
    <w:rsid w:val="000A3BE8"/>
    <w:rsid w:val="000B090D"/>
    <w:rsid w:val="000B2340"/>
    <w:rsid w:val="000B2DD1"/>
    <w:rsid w:val="000B3635"/>
    <w:rsid w:val="000B5215"/>
    <w:rsid w:val="000B7400"/>
    <w:rsid w:val="000B7528"/>
    <w:rsid w:val="000C02CD"/>
    <w:rsid w:val="000C092A"/>
    <w:rsid w:val="000C4277"/>
    <w:rsid w:val="000C4ACF"/>
    <w:rsid w:val="000C6C89"/>
    <w:rsid w:val="000D031D"/>
    <w:rsid w:val="000D0EFA"/>
    <w:rsid w:val="000D0F27"/>
    <w:rsid w:val="000E14E1"/>
    <w:rsid w:val="000E34D6"/>
    <w:rsid w:val="000E67A0"/>
    <w:rsid w:val="000F0171"/>
    <w:rsid w:val="000F325E"/>
    <w:rsid w:val="000F3B04"/>
    <w:rsid w:val="000F5263"/>
    <w:rsid w:val="000F7493"/>
    <w:rsid w:val="00100B6B"/>
    <w:rsid w:val="00100CBC"/>
    <w:rsid w:val="0010196F"/>
    <w:rsid w:val="00111933"/>
    <w:rsid w:val="001123EB"/>
    <w:rsid w:val="001177E8"/>
    <w:rsid w:val="0012462C"/>
    <w:rsid w:val="00132213"/>
    <w:rsid w:val="00133516"/>
    <w:rsid w:val="00134786"/>
    <w:rsid w:val="00134FA2"/>
    <w:rsid w:val="00135A79"/>
    <w:rsid w:val="00135FDC"/>
    <w:rsid w:val="00137DA5"/>
    <w:rsid w:val="001410A8"/>
    <w:rsid w:val="00141D3B"/>
    <w:rsid w:val="0014579F"/>
    <w:rsid w:val="001506AB"/>
    <w:rsid w:val="00155825"/>
    <w:rsid w:val="001560EA"/>
    <w:rsid w:val="00156C99"/>
    <w:rsid w:val="00157AAB"/>
    <w:rsid w:val="00162206"/>
    <w:rsid w:val="00164C42"/>
    <w:rsid w:val="00164FCA"/>
    <w:rsid w:val="00166928"/>
    <w:rsid w:val="001703C6"/>
    <w:rsid w:val="00174B16"/>
    <w:rsid w:val="00174B5D"/>
    <w:rsid w:val="00175A02"/>
    <w:rsid w:val="00181E49"/>
    <w:rsid w:val="00182C8A"/>
    <w:rsid w:val="00183BA0"/>
    <w:rsid w:val="00183C05"/>
    <w:rsid w:val="00185C81"/>
    <w:rsid w:val="00186DC1"/>
    <w:rsid w:val="00190E76"/>
    <w:rsid w:val="00193ECB"/>
    <w:rsid w:val="001957CB"/>
    <w:rsid w:val="00196419"/>
    <w:rsid w:val="001A7AD5"/>
    <w:rsid w:val="001A7B8F"/>
    <w:rsid w:val="001B4FE5"/>
    <w:rsid w:val="001B7537"/>
    <w:rsid w:val="001B7775"/>
    <w:rsid w:val="001C2BED"/>
    <w:rsid w:val="001C2CE1"/>
    <w:rsid w:val="001C3C21"/>
    <w:rsid w:val="001C73C1"/>
    <w:rsid w:val="001D31B8"/>
    <w:rsid w:val="001D442A"/>
    <w:rsid w:val="001D62DD"/>
    <w:rsid w:val="001D6A9A"/>
    <w:rsid w:val="001D6B3C"/>
    <w:rsid w:val="001D7948"/>
    <w:rsid w:val="001E1344"/>
    <w:rsid w:val="001E210E"/>
    <w:rsid w:val="001E78B9"/>
    <w:rsid w:val="001F1574"/>
    <w:rsid w:val="001F34AD"/>
    <w:rsid w:val="00200FF6"/>
    <w:rsid w:val="0020256E"/>
    <w:rsid w:val="002052E6"/>
    <w:rsid w:val="00206DB3"/>
    <w:rsid w:val="00210600"/>
    <w:rsid w:val="00215EC8"/>
    <w:rsid w:val="00224537"/>
    <w:rsid w:val="00225472"/>
    <w:rsid w:val="00226394"/>
    <w:rsid w:val="0022665E"/>
    <w:rsid w:val="00230724"/>
    <w:rsid w:val="00231EFE"/>
    <w:rsid w:val="00232933"/>
    <w:rsid w:val="002343B9"/>
    <w:rsid w:val="00234F9F"/>
    <w:rsid w:val="00241A20"/>
    <w:rsid w:val="00245D78"/>
    <w:rsid w:val="00247E33"/>
    <w:rsid w:val="00253005"/>
    <w:rsid w:val="00254584"/>
    <w:rsid w:val="00256DFD"/>
    <w:rsid w:val="00257538"/>
    <w:rsid w:val="00270032"/>
    <w:rsid w:val="0027069A"/>
    <w:rsid w:val="00271DDC"/>
    <w:rsid w:val="002734A4"/>
    <w:rsid w:val="0027464D"/>
    <w:rsid w:val="00275853"/>
    <w:rsid w:val="00275C03"/>
    <w:rsid w:val="00275CFA"/>
    <w:rsid w:val="00276302"/>
    <w:rsid w:val="00277DD9"/>
    <w:rsid w:val="00281711"/>
    <w:rsid w:val="00282537"/>
    <w:rsid w:val="002878E0"/>
    <w:rsid w:val="00287D7E"/>
    <w:rsid w:val="002906AA"/>
    <w:rsid w:val="00295C7D"/>
    <w:rsid w:val="00295DB4"/>
    <w:rsid w:val="00296F9F"/>
    <w:rsid w:val="00297871"/>
    <w:rsid w:val="002A3FBE"/>
    <w:rsid w:val="002A487C"/>
    <w:rsid w:val="002A4A3C"/>
    <w:rsid w:val="002A5DB3"/>
    <w:rsid w:val="002A6C0E"/>
    <w:rsid w:val="002B06AD"/>
    <w:rsid w:val="002B0B8B"/>
    <w:rsid w:val="002B0CAE"/>
    <w:rsid w:val="002B0DE2"/>
    <w:rsid w:val="002B498B"/>
    <w:rsid w:val="002B5E82"/>
    <w:rsid w:val="002C036F"/>
    <w:rsid w:val="002C1B3C"/>
    <w:rsid w:val="002C31B0"/>
    <w:rsid w:val="002C5A61"/>
    <w:rsid w:val="002C5FA8"/>
    <w:rsid w:val="002D014F"/>
    <w:rsid w:val="002D0CBD"/>
    <w:rsid w:val="002D12B8"/>
    <w:rsid w:val="002D4F0A"/>
    <w:rsid w:val="002D65FA"/>
    <w:rsid w:val="002D7167"/>
    <w:rsid w:val="002D7549"/>
    <w:rsid w:val="002E28F8"/>
    <w:rsid w:val="002E5638"/>
    <w:rsid w:val="002E5648"/>
    <w:rsid w:val="002E7B85"/>
    <w:rsid w:val="002F29CD"/>
    <w:rsid w:val="002F6DE5"/>
    <w:rsid w:val="00301883"/>
    <w:rsid w:val="0030369A"/>
    <w:rsid w:val="003056CC"/>
    <w:rsid w:val="00305BC8"/>
    <w:rsid w:val="00307C00"/>
    <w:rsid w:val="00307D24"/>
    <w:rsid w:val="00310030"/>
    <w:rsid w:val="00317129"/>
    <w:rsid w:val="003232D1"/>
    <w:rsid w:val="00324268"/>
    <w:rsid w:val="00324E7A"/>
    <w:rsid w:val="0032680D"/>
    <w:rsid w:val="00327B5C"/>
    <w:rsid w:val="00333766"/>
    <w:rsid w:val="003339AE"/>
    <w:rsid w:val="00335F98"/>
    <w:rsid w:val="00340093"/>
    <w:rsid w:val="003415B5"/>
    <w:rsid w:val="00342CD9"/>
    <w:rsid w:val="00346D56"/>
    <w:rsid w:val="00347AA9"/>
    <w:rsid w:val="00351F4D"/>
    <w:rsid w:val="003529AF"/>
    <w:rsid w:val="00354B2C"/>
    <w:rsid w:val="003621A2"/>
    <w:rsid w:val="00362F25"/>
    <w:rsid w:val="00363A47"/>
    <w:rsid w:val="00367662"/>
    <w:rsid w:val="00370D32"/>
    <w:rsid w:val="00371F95"/>
    <w:rsid w:val="00377431"/>
    <w:rsid w:val="00386B6D"/>
    <w:rsid w:val="00387CC1"/>
    <w:rsid w:val="00390788"/>
    <w:rsid w:val="00393A99"/>
    <w:rsid w:val="003975F8"/>
    <w:rsid w:val="003B1262"/>
    <w:rsid w:val="003C0957"/>
    <w:rsid w:val="003C16EA"/>
    <w:rsid w:val="003C652F"/>
    <w:rsid w:val="003D18C2"/>
    <w:rsid w:val="003E0500"/>
    <w:rsid w:val="003E0982"/>
    <w:rsid w:val="003E22F6"/>
    <w:rsid w:val="003E27CA"/>
    <w:rsid w:val="003E47C2"/>
    <w:rsid w:val="003F168A"/>
    <w:rsid w:val="003F3F98"/>
    <w:rsid w:val="003F617A"/>
    <w:rsid w:val="00402C68"/>
    <w:rsid w:val="00403269"/>
    <w:rsid w:val="00403B0A"/>
    <w:rsid w:val="00405DAB"/>
    <w:rsid w:val="004103F0"/>
    <w:rsid w:val="00410F7F"/>
    <w:rsid w:val="00414420"/>
    <w:rsid w:val="00416744"/>
    <w:rsid w:val="00417F78"/>
    <w:rsid w:val="00420F5D"/>
    <w:rsid w:val="004213E2"/>
    <w:rsid w:val="00421579"/>
    <w:rsid w:val="00424728"/>
    <w:rsid w:val="00424FA3"/>
    <w:rsid w:val="00426025"/>
    <w:rsid w:val="004328A6"/>
    <w:rsid w:val="00433499"/>
    <w:rsid w:val="00437250"/>
    <w:rsid w:val="00446CA9"/>
    <w:rsid w:val="0045601D"/>
    <w:rsid w:val="0045722A"/>
    <w:rsid w:val="00462D1A"/>
    <w:rsid w:val="004658F3"/>
    <w:rsid w:val="00470031"/>
    <w:rsid w:val="0047476E"/>
    <w:rsid w:val="0048090E"/>
    <w:rsid w:val="00480D27"/>
    <w:rsid w:val="00480E9D"/>
    <w:rsid w:val="004813E5"/>
    <w:rsid w:val="004872A5"/>
    <w:rsid w:val="0049342E"/>
    <w:rsid w:val="004948FC"/>
    <w:rsid w:val="00497417"/>
    <w:rsid w:val="0049772B"/>
    <w:rsid w:val="004A2062"/>
    <w:rsid w:val="004A35CA"/>
    <w:rsid w:val="004B0F6A"/>
    <w:rsid w:val="004B106E"/>
    <w:rsid w:val="004B55D3"/>
    <w:rsid w:val="004B6778"/>
    <w:rsid w:val="004B7AF1"/>
    <w:rsid w:val="004C323C"/>
    <w:rsid w:val="004C7E19"/>
    <w:rsid w:val="004C7FA3"/>
    <w:rsid w:val="004D1E37"/>
    <w:rsid w:val="004D596E"/>
    <w:rsid w:val="004E149B"/>
    <w:rsid w:val="004E4505"/>
    <w:rsid w:val="004E4CA6"/>
    <w:rsid w:val="004E5AA9"/>
    <w:rsid w:val="004F1312"/>
    <w:rsid w:val="004F3565"/>
    <w:rsid w:val="004F45AD"/>
    <w:rsid w:val="004F4EA2"/>
    <w:rsid w:val="005002F9"/>
    <w:rsid w:val="005027F5"/>
    <w:rsid w:val="00503B29"/>
    <w:rsid w:val="0050492A"/>
    <w:rsid w:val="005053D5"/>
    <w:rsid w:val="00507BE7"/>
    <w:rsid w:val="00512C4F"/>
    <w:rsid w:val="00517F93"/>
    <w:rsid w:val="005220D0"/>
    <w:rsid w:val="00526BAC"/>
    <w:rsid w:val="005300F5"/>
    <w:rsid w:val="00531993"/>
    <w:rsid w:val="0053694B"/>
    <w:rsid w:val="00541EBC"/>
    <w:rsid w:val="005455D4"/>
    <w:rsid w:val="00546DD0"/>
    <w:rsid w:val="005477FA"/>
    <w:rsid w:val="00552E53"/>
    <w:rsid w:val="005530DB"/>
    <w:rsid w:val="00554F81"/>
    <w:rsid w:val="0056116D"/>
    <w:rsid w:val="005634E1"/>
    <w:rsid w:val="00566F05"/>
    <w:rsid w:val="00573F59"/>
    <w:rsid w:val="005858AD"/>
    <w:rsid w:val="00585918"/>
    <w:rsid w:val="00587312"/>
    <w:rsid w:val="00587953"/>
    <w:rsid w:val="00587AAA"/>
    <w:rsid w:val="00594D1D"/>
    <w:rsid w:val="005A2354"/>
    <w:rsid w:val="005A5B9C"/>
    <w:rsid w:val="005B0525"/>
    <w:rsid w:val="005B2B24"/>
    <w:rsid w:val="005B57AE"/>
    <w:rsid w:val="005B5B1A"/>
    <w:rsid w:val="005C0690"/>
    <w:rsid w:val="005C0905"/>
    <w:rsid w:val="005C0EE9"/>
    <w:rsid w:val="005D1EDF"/>
    <w:rsid w:val="005D39F5"/>
    <w:rsid w:val="005D3AB4"/>
    <w:rsid w:val="005D5226"/>
    <w:rsid w:val="005D67EB"/>
    <w:rsid w:val="005E1608"/>
    <w:rsid w:val="005E252D"/>
    <w:rsid w:val="005E6A49"/>
    <w:rsid w:val="005F13CE"/>
    <w:rsid w:val="005F5197"/>
    <w:rsid w:val="005F740A"/>
    <w:rsid w:val="00606174"/>
    <w:rsid w:val="00613800"/>
    <w:rsid w:val="006150F5"/>
    <w:rsid w:val="00617460"/>
    <w:rsid w:val="00623FD6"/>
    <w:rsid w:val="0062416A"/>
    <w:rsid w:val="00624BA0"/>
    <w:rsid w:val="00626B00"/>
    <w:rsid w:val="00633DE4"/>
    <w:rsid w:val="006358EB"/>
    <w:rsid w:val="0063676E"/>
    <w:rsid w:val="00641E6D"/>
    <w:rsid w:val="006437CC"/>
    <w:rsid w:val="00643DF3"/>
    <w:rsid w:val="00646A1E"/>
    <w:rsid w:val="00646B1A"/>
    <w:rsid w:val="00647451"/>
    <w:rsid w:val="00650326"/>
    <w:rsid w:val="00650C7B"/>
    <w:rsid w:val="006510A1"/>
    <w:rsid w:val="00653A65"/>
    <w:rsid w:val="0065452C"/>
    <w:rsid w:val="006562CF"/>
    <w:rsid w:val="0066030D"/>
    <w:rsid w:val="006608EC"/>
    <w:rsid w:val="00664BE8"/>
    <w:rsid w:val="006672A3"/>
    <w:rsid w:val="0066787D"/>
    <w:rsid w:val="006768DE"/>
    <w:rsid w:val="00677192"/>
    <w:rsid w:val="00677EDA"/>
    <w:rsid w:val="00682387"/>
    <w:rsid w:val="006867E7"/>
    <w:rsid w:val="00686BEC"/>
    <w:rsid w:val="00691314"/>
    <w:rsid w:val="00694415"/>
    <w:rsid w:val="006977A4"/>
    <w:rsid w:val="00697BF4"/>
    <w:rsid w:val="006A1946"/>
    <w:rsid w:val="006A2C31"/>
    <w:rsid w:val="006A7F0C"/>
    <w:rsid w:val="006B3F65"/>
    <w:rsid w:val="006C2327"/>
    <w:rsid w:val="006C4659"/>
    <w:rsid w:val="006D582A"/>
    <w:rsid w:val="006E0077"/>
    <w:rsid w:val="006E1FD1"/>
    <w:rsid w:val="006E5537"/>
    <w:rsid w:val="006E6109"/>
    <w:rsid w:val="006F1286"/>
    <w:rsid w:val="006F2FE3"/>
    <w:rsid w:val="006F4FDF"/>
    <w:rsid w:val="006F589F"/>
    <w:rsid w:val="00701395"/>
    <w:rsid w:val="00703EE7"/>
    <w:rsid w:val="00707040"/>
    <w:rsid w:val="007137D0"/>
    <w:rsid w:val="0071755C"/>
    <w:rsid w:val="007201CC"/>
    <w:rsid w:val="00723ED9"/>
    <w:rsid w:val="007262AA"/>
    <w:rsid w:val="007300CB"/>
    <w:rsid w:val="00735C92"/>
    <w:rsid w:val="00737644"/>
    <w:rsid w:val="00744F6D"/>
    <w:rsid w:val="00747AA0"/>
    <w:rsid w:val="00751686"/>
    <w:rsid w:val="00751B86"/>
    <w:rsid w:val="00753CBC"/>
    <w:rsid w:val="00754118"/>
    <w:rsid w:val="007622CB"/>
    <w:rsid w:val="00766E28"/>
    <w:rsid w:val="00766F21"/>
    <w:rsid w:val="00772BCB"/>
    <w:rsid w:val="00772C4D"/>
    <w:rsid w:val="00775FA4"/>
    <w:rsid w:val="00776052"/>
    <w:rsid w:val="00777989"/>
    <w:rsid w:val="00782614"/>
    <w:rsid w:val="0078493D"/>
    <w:rsid w:val="0078659D"/>
    <w:rsid w:val="00786E01"/>
    <w:rsid w:val="007922CA"/>
    <w:rsid w:val="007924C6"/>
    <w:rsid w:val="00793F83"/>
    <w:rsid w:val="007A032B"/>
    <w:rsid w:val="007A0A48"/>
    <w:rsid w:val="007B68F4"/>
    <w:rsid w:val="007B75E5"/>
    <w:rsid w:val="007C0A22"/>
    <w:rsid w:val="007C1570"/>
    <w:rsid w:val="007C32E2"/>
    <w:rsid w:val="007C363E"/>
    <w:rsid w:val="007D0830"/>
    <w:rsid w:val="007D49AB"/>
    <w:rsid w:val="007D4B63"/>
    <w:rsid w:val="007D6BF4"/>
    <w:rsid w:val="007E507D"/>
    <w:rsid w:val="007E61D5"/>
    <w:rsid w:val="007E6608"/>
    <w:rsid w:val="007F386E"/>
    <w:rsid w:val="00800C87"/>
    <w:rsid w:val="00803C5B"/>
    <w:rsid w:val="00812C11"/>
    <w:rsid w:val="00813FA7"/>
    <w:rsid w:val="008200BC"/>
    <w:rsid w:val="008201E4"/>
    <w:rsid w:val="00820716"/>
    <w:rsid w:val="0082494A"/>
    <w:rsid w:val="00824C75"/>
    <w:rsid w:val="0082589D"/>
    <w:rsid w:val="00831234"/>
    <w:rsid w:val="0083371C"/>
    <w:rsid w:val="008419AB"/>
    <w:rsid w:val="0084245F"/>
    <w:rsid w:val="008450A5"/>
    <w:rsid w:val="00850950"/>
    <w:rsid w:val="00855B5E"/>
    <w:rsid w:val="00860112"/>
    <w:rsid w:val="00860BEA"/>
    <w:rsid w:val="0086145A"/>
    <w:rsid w:val="008618E0"/>
    <w:rsid w:val="00865ED1"/>
    <w:rsid w:val="00866528"/>
    <w:rsid w:val="0087062F"/>
    <w:rsid w:val="00873CAC"/>
    <w:rsid w:val="008761A3"/>
    <w:rsid w:val="00885E26"/>
    <w:rsid w:val="00887BCD"/>
    <w:rsid w:val="00890390"/>
    <w:rsid w:val="00890D8A"/>
    <w:rsid w:val="00890DA0"/>
    <w:rsid w:val="00895FCA"/>
    <w:rsid w:val="008A0D34"/>
    <w:rsid w:val="008A1A8D"/>
    <w:rsid w:val="008A2748"/>
    <w:rsid w:val="008A7021"/>
    <w:rsid w:val="008A7863"/>
    <w:rsid w:val="008A7D3E"/>
    <w:rsid w:val="008B0B1C"/>
    <w:rsid w:val="008B7F5D"/>
    <w:rsid w:val="008C260B"/>
    <w:rsid w:val="008C3C61"/>
    <w:rsid w:val="008C5457"/>
    <w:rsid w:val="008C663B"/>
    <w:rsid w:val="008D6F09"/>
    <w:rsid w:val="008E5286"/>
    <w:rsid w:val="008E57C9"/>
    <w:rsid w:val="008E61EE"/>
    <w:rsid w:val="008F0F61"/>
    <w:rsid w:val="008F141E"/>
    <w:rsid w:val="008F4927"/>
    <w:rsid w:val="008F58E1"/>
    <w:rsid w:val="00902A54"/>
    <w:rsid w:val="00903193"/>
    <w:rsid w:val="00907069"/>
    <w:rsid w:val="0091756C"/>
    <w:rsid w:val="00921527"/>
    <w:rsid w:val="00922E8B"/>
    <w:rsid w:val="0092391B"/>
    <w:rsid w:val="00925BDC"/>
    <w:rsid w:val="00940F67"/>
    <w:rsid w:val="00941E4B"/>
    <w:rsid w:val="00945D25"/>
    <w:rsid w:val="00950B5B"/>
    <w:rsid w:val="009521DE"/>
    <w:rsid w:val="00952E54"/>
    <w:rsid w:val="009532D4"/>
    <w:rsid w:val="00953ECC"/>
    <w:rsid w:val="00960BEF"/>
    <w:rsid w:val="00962E71"/>
    <w:rsid w:val="009704C9"/>
    <w:rsid w:val="009708DE"/>
    <w:rsid w:val="009734BD"/>
    <w:rsid w:val="0097370D"/>
    <w:rsid w:val="00975BA5"/>
    <w:rsid w:val="00977BB7"/>
    <w:rsid w:val="00985596"/>
    <w:rsid w:val="00986608"/>
    <w:rsid w:val="00990257"/>
    <w:rsid w:val="00990652"/>
    <w:rsid w:val="00990FA1"/>
    <w:rsid w:val="009917DB"/>
    <w:rsid w:val="00996A4C"/>
    <w:rsid w:val="009A1183"/>
    <w:rsid w:val="009A75B4"/>
    <w:rsid w:val="009B2073"/>
    <w:rsid w:val="009B29A0"/>
    <w:rsid w:val="009B6022"/>
    <w:rsid w:val="009B7B6A"/>
    <w:rsid w:val="009C0732"/>
    <w:rsid w:val="009C107B"/>
    <w:rsid w:val="009C4342"/>
    <w:rsid w:val="009C50DE"/>
    <w:rsid w:val="009D2061"/>
    <w:rsid w:val="009D379D"/>
    <w:rsid w:val="009D393A"/>
    <w:rsid w:val="009D5529"/>
    <w:rsid w:val="009E21C0"/>
    <w:rsid w:val="009E4F7C"/>
    <w:rsid w:val="009E6718"/>
    <w:rsid w:val="009F03FE"/>
    <w:rsid w:val="009F045C"/>
    <w:rsid w:val="009F16CB"/>
    <w:rsid w:val="009F6D9B"/>
    <w:rsid w:val="00A03CE0"/>
    <w:rsid w:val="00A0592B"/>
    <w:rsid w:val="00A06260"/>
    <w:rsid w:val="00A06330"/>
    <w:rsid w:val="00A1027C"/>
    <w:rsid w:val="00A10DBD"/>
    <w:rsid w:val="00A137DC"/>
    <w:rsid w:val="00A22CD5"/>
    <w:rsid w:val="00A272DF"/>
    <w:rsid w:val="00A27B09"/>
    <w:rsid w:val="00A3138D"/>
    <w:rsid w:val="00A3474F"/>
    <w:rsid w:val="00A35B7F"/>
    <w:rsid w:val="00A37546"/>
    <w:rsid w:val="00A37CA9"/>
    <w:rsid w:val="00A417AE"/>
    <w:rsid w:val="00A41986"/>
    <w:rsid w:val="00A43668"/>
    <w:rsid w:val="00A448B1"/>
    <w:rsid w:val="00A468C3"/>
    <w:rsid w:val="00A46CC2"/>
    <w:rsid w:val="00A52842"/>
    <w:rsid w:val="00A52BA5"/>
    <w:rsid w:val="00A5668C"/>
    <w:rsid w:val="00A612B5"/>
    <w:rsid w:val="00A626FE"/>
    <w:rsid w:val="00A62CC5"/>
    <w:rsid w:val="00A6503B"/>
    <w:rsid w:val="00A65234"/>
    <w:rsid w:val="00A6616E"/>
    <w:rsid w:val="00A70070"/>
    <w:rsid w:val="00A70827"/>
    <w:rsid w:val="00A70C1E"/>
    <w:rsid w:val="00A80979"/>
    <w:rsid w:val="00A831AB"/>
    <w:rsid w:val="00A852A2"/>
    <w:rsid w:val="00A907DB"/>
    <w:rsid w:val="00A924E7"/>
    <w:rsid w:val="00A93954"/>
    <w:rsid w:val="00A96708"/>
    <w:rsid w:val="00AB20F0"/>
    <w:rsid w:val="00AB4FCA"/>
    <w:rsid w:val="00AC2214"/>
    <w:rsid w:val="00AC29D9"/>
    <w:rsid w:val="00AC6309"/>
    <w:rsid w:val="00AC666C"/>
    <w:rsid w:val="00AC71A6"/>
    <w:rsid w:val="00AD3236"/>
    <w:rsid w:val="00AD3A00"/>
    <w:rsid w:val="00AD5E70"/>
    <w:rsid w:val="00AE37A6"/>
    <w:rsid w:val="00AE6C13"/>
    <w:rsid w:val="00AF0C37"/>
    <w:rsid w:val="00AF5DC4"/>
    <w:rsid w:val="00AF5DD1"/>
    <w:rsid w:val="00AF69A0"/>
    <w:rsid w:val="00B02763"/>
    <w:rsid w:val="00B0303B"/>
    <w:rsid w:val="00B04931"/>
    <w:rsid w:val="00B06E59"/>
    <w:rsid w:val="00B10F08"/>
    <w:rsid w:val="00B13F42"/>
    <w:rsid w:val="00B13FE0"/>
    <w:rsid w:val="00B16098"/>
    <w:rsid w:val="00B16658"/>
    <w:rsid w:val="00B21EA6"/>
    <w:rsid w:val="00B2316D"/>
    <w:rsid w:val="00B25802"/>
    <w:rsid w:val="00B27595"/>
    <w:rsid w:val="00B31A55"/>
    <w:rsid w:val="00B32FC9"/>
    <w:rsid w:val="00B40969"/>
    <w:rsid w:val="00B410AE"/>
    <w:rsid w:val="00B413EB"/>
    <w:rsid w:val="00B50EB8"/>
    <w:rsid w:val="00B55B5A"/>
    <w:rsid w:val="00B56025"/>
    <w:rsid w:val="00B60CBD"/>
    <w:rsid w:val="00B61392"/>
    <w:rsid w:val="00B62056"/>
    <w:rsid w:val="00B62689"/>
    <w:rsid w:val="00B66F4C"/>
    <w:rsid w:val="00B75AE8"/>
    <w:rsid w:val="00B82340"/>
    <w:rsid w:val="00B834CA"/>
    <w:rsid w:val="00B83F38"/>
    <w:rsid w:val="00B847D3"/>
    <w:rsid w:val="00B877FC"/>
    <w:rsid w:val="00BA02A1"/>
    <w:rsid w:val="00BA2187"/>
    <w:rsid w:val="00BA68A7"/>
    <w:rsid w:val="00BB2D14"/>
    <w:rsid w:val="00BB4F61"/>
    <w:rsid w:val="00BB53F7"/>
    <w:rsid w:val="00BB6B17"/>
    <w:rsid w:val="00BC0760"/>
    <w:rsid w:val="00BC33AD"/>
    <w:rsid w:val="00BC47D1"/>
    <w:rsid w:val="00BD18B2"/>
    <w:rsid w:val="00BD1F9F"/>
    <w:rsid w:val="00BD3B47"/>
    <w:rsid w:val="00BD791D"/>
    <w:rsid w:val="00BE2C2A"/>
    <w:rsid w:val="00BE41DE"/>
    <w:rsid w:val="00BE4C31"/>
    <w:rsid w:val="00BE5727"/>
    <w:rsid w:val="00BE7343"/>
    <w:rsid w:val="00BE7DFF"/>
    <w:rsid w:val="00BF3380"/>
    <w:rsid w:val="00BF7038"/>
    <w:rsid w:val="00C0027D"/>
    <w:rsid w:val="00C050C2"/>
    <w:rsid w:val="00C05104"/>
    <w:rsid w:val="00C075BF"/>
    <w:rsid w:val="00C10F3C"/>
    <w:rsid w:val="00C12842"/>
    <w:rsid w:val="00C219FE"/>
    <w:rsid w:val="00C241FC"/>
    <w:rsid w:val="00C24E14"/>
    <w:rsid w:val="00C27113"/>
    <w:rsid w:val="00C275D4"/>
    <w:rsid w:val="00C276A7"/>
    <w:rsid w:val="00C27809"/>
    <w:rsid w:val="00C30470"/>
    <w:rsid w:val="00C30AB1"/>
    <w:rsid w:val="00C3315E"/>
    <w:rsid w:val="00C369C2"/>
    <w:rsid w:val="00C373FD"/>
    <w:rsid w:val="00C37B54"/>
    <w:rsid w:val="00C42471"/>
    <w:rsid w:val="00C426C0"/>
    <w:rsid w:val="00C42C01"/>
    <w:rsid w:val="00C43ECC"/>
    <w:rsid w:val="00C463A7"/>
    <w:rsid w:val="00C46460"/>
    <w:rsid w:val="00C47B28"/>
    <w:rsid w:val="00C51BBC"/>
    <w:rsid w:val="00C52650"/>
    <w:rsid w:val="00C539B7"/>
    <w:rsid w:val="00C5440F"/>
    <w:rsid w:val="00C54504"/>
    <w:rsid w:val="00C5697F"/>
    <w:rsid w:val="00C572FA"/>
    <w:rsid w:val="00C66F30"/>
    <w:rsid w:val="00C71FD0"/>
    <w:rsid w:val="00C7335F"/>
    <w:rsid w:val="00C81624"/>
    <w:rsid w:val="00C81D8E"/>
    <w:rsid w:val="00C852BB"/>
    <w:rsid w:val="00C85C4F"/>
    <w:rsid w:val="00C86058"/>
    <w:rsid w:val="00C91290"/>
    <w:rsid w:val="00C91924"/>
    <w:rsid w:val="00C92B1D"/>
    <w:rsid w:val="00C95E00"/>
    <w:rsid w:val="00CA3F13"/>
    <w:rsid w:val="00CB2726"/>
    <w:rsid w:val="00CB4195"/>
    <w:rsid w:val="00CB44A5"/>
    <w:rsid w:val="00CB5D9A"/>
    <w:rsid w:val="00CC03B3"/>
    <w:rsid w:val="00CC0DFB"/>
    <w:rsid w:val="00CC154C"/>
    <w:rsid w:val="00CC79F5"/>
    <w:rsid w:val="00CC7A42"/>
    <w:rsid w:val="00CD37E8"/>
    <w:rsid w:val="00CD4825"/>
    <w:rsid w:val="00CD6226"/>
    <w:rsid w:val="00CE1077"/>
    <w:rsid w:val="00CE1490"/>
    <w:rsid w:val="00CE2D1A"/>
    <w:rsid w:val="00CE2E31"/>
    <w:rsid w:val="00CE2E51"/>
    <w:rsid w:val="00CE424D"/>
    <w:rsid w:val="00CE544E"/>
    <w:rsid w:val="00CE6B88"/>
    <w:rsid w:val="00CE764B"/>
    <w:rsid w:val="00CF0C38"/>
    <w:rsid w:val="00CF1A5B"/>
    <w:rsid w:val="00CF4232"/>
    <w:rsid w:val="00D04039"/>
    <w:rsid w:val="00D05746"/>
    <w:rsid w:val="00D129BE"/>
    <w:rsid w:val="00D13BB4"/>
    <w:rsid w:val="00D21A85"/>
    <w:rsid w:val="00D23A66"/>
    <w:rsid w:val="00D25188"/>
    <w:rsid w:val="00D30979"/>
    <w:rsid w:val="00D30A1A"/>
    <w:rsid w:val="00D36B9E"/>
    <w:rsid w:val="00D370E9"/>
    <w:rsid w:val="00D37368"/>
    <w:rsid w:val="00D40375"/>
    <w:rsid w:val="00D411A7"/>
    <w:rsid w:val="00D4130E"/>
    <w:rsid w:val="00D41FAD"/>
    <w:rsid w:val="00D45254"/>
    <w:rsid w:val="00D46A85"/>
    <w:rsid w:val="00D47D47"/>
    <w:rsid w:val="00D50CA6"/>
    <w:rsid w:val="00D56719"/>
    <w:rsid w:val="00D64AB9"/>
    <w:rsid w:val="00D66AE5"/>
    <w:rsid w:val="00D72B55"/>
    <w:rsid w:val="00D73100"/>
    <w:rsid w:val="00D7728A"/>
    <w:rsid w:val="00D81078"/>
    <w:rsid w:val="00D82A9B"/>
    <w:rsid w:val="00D87AAA"/>
    <w:rsid w:val="00D93043"/>
    <w:rsid w:val="00DA2214"/>
    <w:rsid w:val="00DA4871"/>
    <w:rsid w:val="00DB38A3"/>
    <w:rsid w:val="00DB742D"/>
    <w:rsid w:val="00DC52FA"/>
    <w:rsid w:val="00DC62E7"/>
    <w:rsid w:val="00DD5891"/>
    <w:rsid w:val="00DD5E97"/>
    <w:rsid w:val="00DE28AB"/>
    <w:rsid w:val="00DE7F79"/>
    <w:rsid w:val="00DF1F46"/>
    <w:rsid w:val="00DF68BB"/>
    <w:rsid w:val="00DF7097"/>
    <w:rsid w:val="00E01D62"/>
    <w:rsid w:val="00E23BF7"/>
    <w:rsid w:val="00E2414B"/>
    <w:rsid w:val="00E31BDC"/>
    <w:rsid w:val="00E31DDD"/>
    <w:rsid w:val="00E3274F"/>
    <w:rsid w:val="00E334DB"/>
    <w:rsid w:val="00E35149"/>
    <w:rsid w:val="00E41568"/>
    <w:rsid w:val="00E44BEB"/>
    <w:rsid w:val="00E551C5"/>
    <w:rsid w:val="00E55B37"/>
    <w:rsid w:val="00E6086C"/>
    <w:rsid w:val="00E60B90"/>
    <w:rsid w:val="00E61C41"/>
    <w:rsid w:val="00E6379F"/>
    <w:rsid w:val="00E645E9"/>
    <w:rsid w:val="00E6755A"/>
    <w:rsid w:val="00E67D45"/>
    <w:rsid w:val="00E7162E"/>
    <w:rsid w:val="00E71BE3"/>
    <w:rsid w:val="00E71D24"/>
    <w:rsid w:val="00E73AB0"/>
    <w:rsid w:val="00E744BF"/>
    <w:rsid w:val="00E74A00"/>
    <w:rsid w:val="00E756DB"/>
    <w:rsid w:val="00E843CA"/>
    <w:rsid w:val="00E84D22"/>
    <w:rsid w:val="00E8534E"/>
    <w:rsid w:val="00E866F6"/>
    <w:rsid w:val="00E90971"/>
    <w:rsid w:val="00E95BA0"/>
    <w:rsid w:val="00EA7431"/>
    <w:rsid w:val="00EB1E80"/>
    <w:rsid w:val="00EB295C"/>
    <w:rsid w:val="00EB670A"/>
    <w:rsid w:val="00EB7880"/>
    <w:rsid w:val="00EC0A94"/>
    <w:rsid w:val="00EC12D1"/>
    <w:rsid w:val="00EC5432"/>
    <w:rsid w:val="00ED109C"/>
    <w:rsid w:val="00ED3AA1"/>
    <w:rsid w:val="00ED5E88"/>
    <w:rsid w:val="00ED7C51"/>
    <w:rsid w:val="00EE088F"/>
    <w:rsid w:val="00EE54EA"/>
    <w:rsid w:val="00EE7D85"/>
    <w:rsid w:val="00EF1671"/>
    <w:rsid w:val="00EF3A98"/>
    <w:rsid w:val="00EF48CF"/>
    <w:rsid w:val="00EF4D64"/>
    <w:rsid w:val="00EF4F16"/>
    <w:rsid w:val="00F01A4B"/>
    <w:rsid w:val="00F039D2"/>
    <w:rsid w:val="00F04EE6"/>
    <w:rsid w:val="00F064DA"/>
    <w:rsid w:val="00F06CC1"/>
    <w:rsid w:val="00F074DA"/>
    <w:rsid w:val="00F07FFE"/>
    <w:rsid w:val="00F13DB6"/>
    <w:rsid w:val="00F142E4"/>
    <w:rsid w:val="00F149C7"/>
    <w:rsid w:val="00F14DA1"/>
    <w:rsid w:val="00F270E0"/>
    <w:rsid w:val="00F36F48"/>
    <w:rsid w:val="00F374FA"/>
    <w:rsid w:val="00F37DF2"/>
    <w:rsid w:val="00F40EB8"/>
    <w:rsid w:val="00F41848"/>
    <w:rsid w:val="00F4280B"/>
    <w:rsid w:val="00F45CE9"/>
    <w:rsid w:val="00F46B11"/>
    <w:rsid w:val="00F52794"/>
    <w:rsid w:val="00F54642"/>
    <w:rsid w:val="00F724D3"/>
    <w:rsid w:val="00F73E53"/>
    <w:rsid w:val="00F74E7A"/>
    <w:rsid w:val="00F77FAC"/>
    <w:rsid w:val="00F82C9F"/>
    <w:rsid w:val="00F847BC"/>
    <w:rsid w:val="00F85619"/>
    <w:rsid w:val="00F85A06"/>
    <w:rsid w:val="00F86710"/>
    <w:rsid w:val="00F87791"/>
    <w:rsid w:val="00F9294E"/>
    <w:rsid w:val="00F93931"/>
    <w:rsid w:val="00F94079"/>
    <w:rsid w:val="00F94BC3"/>
    <w:rsid w:val="00F9522B"/>
    <w:rsid w:val="00F967E2"/>
    <w:rsid w:val="00F9784B"/>
    <w:rsid w:val="00F97C76"/>
    <w:rsid w:val="00FA2229"/>
    <w:rsid w:val="00FA319A"/>
    <w:rsid w:val="00FA3772"/>
    <w:rsid w:val="00FA5013"/>
    <w:rsid w:val="00FA6A3E"/>
    <w:rsid w:val="00FA7F3D"/>
    <w:rsid w:val="00FB28FD"/>
    <w:rsid w:val="00FB55F7"/>
    <w:rsid w:val="00FB6388"/>
    <w:rsid w:val="00FB667D"/>
    <w:rsid w:val="00FB7B48"/>
    <w:rsid w:val="00FC3594"/>
    <w:rsid w:val="00FC45F4"/>
    <w:rsid w:val="00FC465C"/>
    <w:rsid w:val="00FC4D2A"/>
    <w:rsid w:val="00FD54B1"/>
    <w:rsid w:val="00FE1C3A"/>
    <w:rsid w:val="00FE4B2A"/>
    <w:rsid w:val="00FF26D9"/>
    <w:rsid w:val="0CB06EE4"/>
    <w:rsid w:val="14361904"/>
    <w:rsid w:val="15921D31"/>
    <w:rsid w:val="16557DFE"/>
    <w:rsid w:val="17D7110A"/>
    <w:rsid w:val="1F901EA7"/>
    <w:rsid w:val="244726BE"/>
    <w:rsid w:val="26B26BA7"/>
    <w:rsid w:val="330F63BD"/>
    <w:rsid w:val="340C166F"/>
    <w:rsid w:val="380D00E1"/>
    <w:rsid w:val="402E4281"/>
    <w:rsid w:val="412F48FF"/>
    <w:rsid w:val="435829C0"/>
    <w:rsid w:val="458A660B"/>
    <w:rsid w:val="47C13AB9"/>
    <w:rsid w:val="48416DE2"/>
    <w:rsid w:val="4CFB4C1B"/>
    <w:rsid w:val="5019541D"/>
    <w:rsid w:val="590A1848"/>
    <w:rsid w:val="5A567682"/>
    <w:rsid w:val="5AC95C92"/>
    <w:rsid w:val="5B70435F"/>
    <w:rsid w:val="5D2E0EED"/>
    <w:rsid w:val="615975D7"/>
    <w:rsid w:val="62DD22DA"/>
    <w:rsid w:val="6B6828C1"/>
    <w:rsid w:val="6F651DBB"/>
    <w:rsid w:val="75047B9A"/>
    <w:rsid w:val="7FEA3E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649C4D7A"/>
  <w15:chartTrackingRefBased/>
  <w15:docId w15:val="{DBE6861D-D840-47B6-8932-B5B45B783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00" w:lineRule="auto"/>
      <w:ind w:firstLineChars="200" w:firstLine="200"/>
      <w:jc w:val="both"/>
    </w:pPr>
    <w:rPr>
      <w:kern w:val="2"/>
      <w:sz w:val="24"/>
      <w:szCs w:val="22"/>
    </w:rPr>
  </w:style>
  <w:style w:type="paragraph" w:styleId="1">
    <w:name w:val="heading 1"/>
    <w:next w:val="2"/>
    <w:link w:val="10"/>
    <w:qFormat/>
    <w:pPr>
      <w:keepNext/>
      <w:keepLines/>
      <w:numPr>
        <w:numId w:val="28"/>
      </w:numPr>
      <w:spacing w:line="360" w:lineRule="auto"/>
      <w:outlineLvl w:val="0"/>
    </w:pPr>
    <w:rPr>
      <w:rFonts w:eastAsia="黑体"/>
      <w:b/>
      <w:kern w:val="2"/>
      <w:sz w:val="32"/>
      <w:szCs w:val="32"/>
    </w:rPr>
  </w:style>
  <w:style w:type="paragraph" w:styleId="2">
    <w:name w:val="heading 2"/>
    <w:next w:val="a"/>
    <w:link w:val="20"/>
    <w:qFormat/>
    <w:pPr>
      <w:keepNext/>
      <w:keepLines/>
      <w:numPr>
        <w:ilvl w:val="1"/>
        <w:numId w:val="28"/>
      </w:numPr>
      <w:outlineLvl w:val="1"/>
    </w:pPr>
    <w:rPr>
      <w:kern w:val="2"/>
      <w:sz w:val="28"/>
      <w:szCs w:val="28"/>
    </w:rPr>
  </w:style>
  <w:style w:type="paragraph" w:styleId="3">
    <w:name w:val="heading 3"/>
    <w:next w:val="a"/>
    <w:link w:val="30"/>
    <w:qFormat/>
    <w:pPr>
      <w:keepNext/>
      <w:keepLines/>
      <w:numPr>
        <w:ilvl w:val="2"/>
        <w:numId w:val="28"/>
      </w:numPr>
      <w:outlineLvl w:val="2"/>
    </w:pPr>
    <w:rPr>
      <w:bCs/>
      <w:kern w:val="2"/>
      <w:sz w:val="28"/>
      <w:szCs w:val="28"/>
    </w:rPr>
  </w:style>
  <w:style w:type="paragraph" w:styleId="4">
    <w:name w:val="heading 4"/>
    <w:basedOn w:val="a"/>
    <w:next w:val="a"/>
    <w:link w:val="40"/>
    <w:qFormat/>
    <w:rsid w:val="00CC0DFB"/>
    <w:pPr>
      <w:keepNext/>
      <w:keepLines/>
      <w:numPr>
        <w:ilvl w:val="3"/>
        <w:numId w:val="28"/>
      </w:numPr>
      <w:spacing w:before="80" w:after="40"/>
      <w:ind w:firstLineChars="0"/>
      <w:outlineLvl w:val="3"/>
    </w:pPr>
    <w:rPr>
      <w:sz w:val="28"/>
      <w:szCs w:val="28"/>
    </w:rPr>
  </w:style>
  <w:style w:type="paragraph" w:styleId="5">
    <w:name w:val="heading 5"/>
    <w:basedOn w:val="a"/>
    <w:next w:val="a"/>
    <w:link w:val="50"/>
    <w:qFormat/>
    <w:pPr>
      <w:keepNext/>
      <w:keepLines/>
      <w:spacing w:before="80" w:after="40"/>
      <w:outlineLvl w:val="4"/>
    </w:pPr>
    <w:rPr>
      <w:color w:val="0F4761"/>
    </w:rPr>
  </w:style>
  <w:style w:type="paragraph" w:styleId="6">
    <w:name w:val="heading 6"/>
    <w:basedOn w:val="a"/>
    <w:next w:val="a"/>
    <w:link w:val="60"/>
    <w:qFormat/>
    <w:pPr>
      <w:keepNext/>
      <w:keepLines/>
      <w:spacing w:before="40"/>
      <w:outlineLvl w:val="5"/>
    </w:pPr>
    <w:rPr>
      <w:b/>
      <w:bCs/>
      <w:color w:val="0F4761"/>
    </w:rPr>
  </w:style>
  <w:style w:type="paragraph" w:styleId="7">
    <w:name w:val="heading 7"/>
    <w:basedOn w:val="a"/>
    <w:next w:val="a"/>
    <w:link w:val="70"/>
    <w:qFormat/>
    <w:pPr>
      <w:keepNext/>
      <w:keepLines/>
      <w:spacing w:before="40"/>
      <w:outlineLvl w:val="6"/>
    </w:pPr>
    <w:rPr>
      <w:b/>
      <w:bCs/>
      <w:color w:val="595959"/>
    </w:rPr>
  </w:style>
  <w:style w:type="paragraph" w:styleId="8">
    <w:name w:val="heading 8"/>
    <w:basedOn w:val="a"/>
    <w:next w:val="a"/>
    <w:link w:val="80"/>
    <w:qFormat/>
    <w:pPr>
      <w:keepNext/>
      <w:keepLines/>
      <w:outlineLvl w:val="7"/>
    </w:pPr>
    <w:rPr>
      <w:color w:val="595959"/>
    </w:rPr>
  </w:style>
  <w:style w:type="paragraph" w:styleId="9">
    <w:name w:val="heading 9"/>
    <w:basedOn w:val="a"/>
    <w:next w:val="a"/>
    <w:link w:val="90"/>
    <w:qFormat/>
    <w:pPr>
      <w:keepNext/>
      <w:keepLines/>
      <w:outlineLvl w:val="8"/>
    </w:pPr>
    <w:rPr>
      <w:rFonts w:eastAsia="等线 Light"/>
      <w:color w:val="59595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Pr>
      <w:rFonts w:ascii="Times New Roman" w:eastAsia="黑体" w:hAnsi="Times New Roman" w:cs="Times New Roman"/>
      <w:b/>
      <w:sz w:val="32"/>
      <w:szCs w:val="32"/>
    </w:rPr>
  </w:style>
  <w:style w:type="character" w:customStyle="1" w:styleId="20">
    <w:name w:val="标题 2 字符"/>
    <w:link w:val="2"/>
    <w:qFormat/>
    <w:rPr>
      <w:rFonts w:ascii="Times New Roman" w:eastAsia="宋体" w:hAnsi="Times New Roman" w:cs="Times New Roman"/>
      <w:sz w:val="28"/>
      <w:szCs w:val="28"/>
    </w:rPr>
  </w:style>
  <w:style w:type="character" w:customStyle="1" w:styleId="30">
    <w:name w:val="标题 3 字符"/>
    <w:link w:val="3"/>
    <w:uiPriority w:val="9"/>
    <w:rPr>
      <w:rFonts w:ascii="Times New Roman" w:eastAsia="宋体" w:hAnsi="Times New Roman" w:cs="Times New Roman"/>
      <w:bCs/>
      <w:sz w:val="28"/>
      <w:szCs w:val="28"/>
    </w:rPr>
  </w:style>
  <w:style w:type="character" w:customStyle="1" w:styleId="40">
    <w:name w:val="标题 4 字符"/>
    <w:link w:val="4"/>
    <w:rsid w:val="00CC0DFB"/>
    <w:rPr>
      <w:kern w:val="2"/>
      <w:sz w:val="28"/>
      <w:szCs w:val="28"/>
    </w:rPr>
  </w:style>
  <w:style w:type="character" w:customStyle="1" w:styleId="50">
    <w:name w:val="标题 5 字符"/>
    <w:link w:val="5"/>
    <w:uiPriority w:val="9"/>
    <w:rPr>
      <w:rFonts w:ascii="Times New Roman" w:eastAsia="宋体" w:hAnsi="Times New Roman" w:cs="Times New Roman"/>
      <w:color w:val="0F4761"/>
      <w:sz w:val="24"/>
    </w:rPr>
  </w:style>
  <w:style w:type="character" w:customStyle="1" w:styleId="60">
    <w:name w:val="标题 6 字符"/>
    <w:link w:val="6"/>
    <w:uiPriority w:val="9"/>
    <w:rPr>
      <w:rFonts w:ascii="Times New Roman" w:eastAsia="宋体" w:hAnsi="Times New Roman" w:cs="Times New Roman"/>
      <w:b/>
      <w:bCs/>
      <w:color w:val="0F4761"/>
      <w:sz w:val="24"/>
    </w:rPr>
  </w:style>
  <w:style w:type="character" w:customStyle="1" w:styleId="70">
    <w:name w:val="标题 7 字符"/>
    <w:link w:val="7"/>
    <w:uiPriority w:val="9"/>
    <w:rPr>
      <w:rFonts w:ascii="Times New Roman" w:eastAsia="宋体" w:hAnsi="Times New Roman" w:cs="Times New Roman"/>
      <w:b/>
      <w:bCs/>
      <w:color w:val="595959"/>
      <w:sz w:val="24"/>
    </w:rPr>
  </w:style>
  <w:style w:type="character" w:customStyle="1" w:styleId="80">
    <w:name w:val="标题 8 字符"/>
    <w:link w:val="8"/>
    <w:uiPriority w:val="9"/>
    <w:semiHidden/>
    <w:rPr>
      <w:rFonts w:cs="Times New Roman"/>
      <w:color w:val="595959"/>
    </w:rPr>
  </w:style>
  <w:style w:type="character" w:customStyle="1" w:styleId="90">
    <w:name w:val="标题 9 字符"/>
    <w:link w:val="9"/>
    <w:uiPriority w:val="9"/>
    <w:semiHidden/>
    <w:rPr>
      <w:rFonts w:eastAsia="等线 Light" w:cs="Times New Roman"/>
      <w:color w:val="595959"/>
    </w:rPr>
  </w:style>
  <w:style w:type="paragraph" w:styleId="a3">
    <w:name w:val="caption"/>
    <w:basedOn w:val="a"/>
    <w:next w:val="a"/>
    <w:uiPriority w:val="35"/>
    <w:qFormat/>
    <w:rPr>
      <w:rFonts w:ascii="等线 Light" w:eastAsia="黑体" w:hAnsi="等线 Light"/>
      <w:sz w:val="20"/>
      <w:szCs w:val="20"/>
    </w:rPr>
  </w:style>
  <w:style w:type="paragraph" w:styleId="a4">
    <w:name w:val="Body Text"/>
    <w:basedOn w:val="a"/>
    <w:link w:val="a5"/>
    <w:semiHidden/>
    <w:qFormat/>
    <w:pPr>
      <w:spacing w:line="240" w:lineRule="auto"/>
      <w:ind w:firstLineChars="0" w:firstLine="0"/>
    </w:pPr>
    <w:rPr>
      <w:rFonts w:ascii="Arial" w:eastAsia="Arial" w:hAnsi="Arial" w:cs="Arial"/>
      <w:color w:val="000000"/>
      <w:kern w:val="0"/>
      <w:sz w:val="21"/>
      <w:szCs w:val="21"/>
      <w:lang w:eastAsia="en-US"/>
    </w:rPr>
  </w:style>
  <w:style w:type="character" w:customStyle="1" w:styleId="a5">
    <w:name w:val="正文文本 字符"/>
    <w:link w:val="a4"/>
    <w:semiHidden/>
    <w:rPr>
      <w:rFonts w:ascii="Arial" w:eastAsia="Arial" w:hAnsi="Arial" w:cs="Arial"/>
      <w:color w:val="000000"/>
      <w:kern w:val="0"/>
      <w:sz w:val="21"/>
      <w:szCs w:val="21"/>
      <w:lang w:eastAsia="en-US"/>
    </w:rPr>
  </w:style>
  <w:style w:type="paragraph" w:styleId="TOC3">
    <w:name w:val="toc 3"/>
    <w:basedOn w:val="a"/>
    <w:next w:val="a"/>
    <w:uiPriority w:val="39"/>
    <w:unhideWhenUsed/>
    <w:pPr>
      <w:ind w:leftChars="400" w:left="840"/>
    </w:pPr>
  </w:style>
  <w:style w:type="paragraph" w:styleId="a6">
    <w:name w:val="footer"/>
    <w:basedOn w:val="a"/>
    <w:link w:val="a7"/>
    <w:uiPriority w:val="99"/>
    <w:unhideWhenUsed/>
    <w:pPr>
      <w:tabs>
        <w:tab w:val="center" w:pos="4153"/>
        <w:tab w:val="right" w:pos="8306"/>
      </w:tabs>
      <w:snapToGrid w:val="0"/>
      <w:spacing w:line="240" w:lineRule="auto"/>
    </w:pPr>
    <w:rPr>
      <w:sz w:val="18"/>
      <w:szCs w:val="18"/>
    </w:rPr>
  </w:style>
  <w:style w:type="character" w:customStyle="1" w:styleId="a7">
    <w:name w:val="页脚 字符"/>
    <w:link w:val="a6"/>
    <w:uiPriority w:val="99"/>
    <w:rPr>
      <w:sz w:val="18"/>
      <w:szCs w:val="18"/>
    </w:rPr>
  </w:style>
  <w:style w:type="paragraph" w:styleId="a8">
    <w:name w:val="header"/>
    <w:basedOn w:val="a"/>
    <w:link w:val="a9"/>
    <w:unhideWhenUsed/>
    <w:qFormat/>
    <w:pPr>
      <w:tabs>
        <w:tab w:val="center" w:pos="4153"/>
        <w:tab w:val="right" w:pos="8306"/>
      </w:tabs>
      <w:snapToGrid w:val="0"/>
      <w:spacing w:line="240" w:lineRule="auto"/>
      <w:jc w:val="center"/>
    </w:pPr>
    <w:rPr>
      <w:sz w:val="18"/>
      <w:szCs w:val="18"/>
    </w:rPr>
  </w:style>
  <w:style w:type="character" w:customStyle="1" w:styleId="a9">
    <w:name w:val="页眉 字符"/>
    <w:link w:val="a8"/>
    <w:rPr>
      <w:sz w:val="18"/>
      <w:szCs w:val="18"/>
    </w:rPr>
  </w:style>
  <w:style w:type="paragraph" w:styleId="TOC1">
    <w:name w:val="toc 1"/>
    <w:basedOn w:val="a"/>
    <w:next w:val="a"/>
    <w:uiPriority w:val="39"/>
    <w:unhideWhenUsed/>
  </w:style>
  <w:style w:type="paragraph" w:styleId="aa">
    <w:name w:val="Subtitle"/>
    <w:next w:val="a"/>
    <w:link w:val="ab"/>
    <w:uiPriority w:val="8"/>
    <w:qFormat/>
    <w:pPr>
      <w:numPr>
        <w:ilvl w:val="1"/>
      </w:numPr>
      <w:spacing w:beforeLines="50" w:before="50" w:after="10"/>
      <w:jc w:val="center"/>
      <w:outlineLvl w:val="0"/>
    </w:pPr>
    <w:rPr>
      <w:rFonts w:eastAsia="黑体"/>
      <w:b/>
      <w:spacing w:val="15"/>
      <w:kern w:val="2"/>
      <w:sz w:val="36"/>
      <w:szCs w:val="28"/>
    </w:rPr>
  </w:style>
  <w:style w:type="character" w:customStyle="1" w:styleId="ab">
    <w:name w:val="副标题 字符"/>
    <w:link w:val="aa"/>
    <w:uiPriority w:val="8"/>
    <w:rPr>
      <w:rFonts w:ascii="Times New Roman" w:eastAsia="黑体" w:hAnsi="Times New Roman" w:cs="Times New Roman"/>
      <w:b/>
      <w:spacing w:val="15"/>
      <w:sz w:val="36"/>
      <w:szCs w:val="28"/>
    </w:rPr>
  </w:style>
  <w:style w:type="paragraph" w:styleId="TOC2">
    <w:name w:val="toc 2"/>
    <w:basedOn w:val="a"/>
    <w:next w:val="a"/>
    <w:uiPriority w:val="39"/>
    <w:unhideWhenUsed/>
    <w:pPr>
      <w:tabs>
        <w:tab w:val="left" w:pos="1540"/>
        <w:tab w:val="right" w:leader="dot" w:pos="8296"/>
      </w:tabs>
      <w:ind w:leftChars="200" w:left="480" w:firstLine="480"/>
    </w:pPr>
  </w:style>
  <w:style w:type="paragraph" w:styleId="ac">
    <w:name w:val="Title"/>
    <w:basedOn w:val="a"/>
    <w:next w:val="a"/>
    <w:link w:val="ad"/>
    <w:uiPriority w:val="10"/>
    <w:qFormat/>
    <w:pPr>
      <w:spacing w:after="80" w:line="240" w:lineRule="auto"/>
      <w:contextualSpacing/>
      <w:jc w:val="center"/>
    </w:pPr>
    <w:rPr>
      <w:rFonts w:ascii="等线 Light" w:eastAsia="等线 Light" w:hAnsi="等线 Light"/>
      <w:spacing w:val="-10"/>
      <w:kern w:val="28"/>
      <w:sz w:val="56"/>
      <w:szCs w:val="56"/>
    </w:rPr>
  </w:style>
  <w:style w:type="character" w:customStyle="1" w:styleId="ad">
    <w:name w:val="标题 字符"/>
    <w:link w:val="ac"/>
    <w:uiPriority w:val="10"/>
    <w:rPr>
      <w:rFonts w:ascii="等线 Light" w:eastAsia="等线 Light" w:hAnsi="等线 Light" w:cs="Times New Roman"/>
      <w:spacing w:val="-10"/>
      <w:kern w:val="28"/>
      <w:sz w:val="56"/>
      <w:szCs w:val="56"/>
    </w:rPr>
  </w:style>
  <w:style w:type="table" w:styleId="ae">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uiPriority w:val="99"/>
    <w:unhideWhenUsed/>
    <w:rPr>
      <w:color w:val="467886"/>
      <w:u w:val="single"/>
    </w:rPr>
  </w:style>
  <w:style w:type="paragraph" w:styleId="af0">
    <w:name w:val="Quote"/>
    <w:basedOn w:val="a"/>
    <w:next w:val="a"/>
    <w:link w:val="af1"/>
    <w:uiPriority w:val="29"/>
    <w:qFormat/>
    <w:pPr>
      <w:spacing w:before="160"/>
      <w:jc w:val="center"/>
    </w:pPr>
    <w:rPr>
      <w:i/>
      <w:iCs/>
      <w:color w:val="404040"/>
    </w:rPr>
  </w:style>
  <w:style w:type="character" w:customStyle="1" w:styleId="af1">
    <w:name w:val="引用 字符"/>
    <w:link w:val="af0"/>
    <w:uiPriority w:val="29"/>
    <w:rPr>
      <w:i/>
      <w:iCs/>
      <w:color w:val="404040"/>
    </w:rPr>
  </w:style>
  <w:style w:type="paragraph" w:styleId="af2">
    <w:name w:val="List Paragraph"/>
    <w:basedOn w:val="a"/>
    <w:uiPriority w:val="34"/>
    <w:qFormat/>
    <w:pPr>
      <w:ind w:left="720"/>
      <w:contextualSpacing/>
    </w:pPr>
  </w:style>
  <w:style w:type="character" w:styleId="af3">
    <w:name w:val="Intense Emphasis"/>
    <w:uiPriority w:val="21"/>
    <w:qFormat/>
    <w:rPr>
      <w:i/>
      <w:iCs/>
      <w:color w:val="0F4761"/>
    </w:rPr>
  </w:style>
  <w:style w:type="paragraph" w:styleId="af4">
    <w:name w:val="Intense Quote"/>
    <w:basedOn w:val="a"/>
    <w:next w:val="a"/>
    <w:link w:val="af5"/>
    <w:uiPriority w:val="30"/>
    <w:qFormat/>
    <w:pPr>
      <w:pBdr>
        <w:top w:val="single" w:sz="4" w:space="10" w:color="0F4761"/>
        <w:bottom w:val="single" w:sz="4" w:space="10" w:color="0F4761"/>
      </w:pBdr>
      <w:spacing w:before="360" w:after="360"/>
      <w:ind w:left="864" w:right="864"/>
      <w:jc w:val="center"/>
    </w:pPr>
    <w:rPr>
      <w:i/>
      <w:iCs/>
      <w:color w:val="0F4761"/>
    </w:rPr>
  </w:style>
  <w:style w:type="character" w:customStyle="1" w:styleId="af5">
    <w:name w:val="明显引用 字符"/>
    <w:link w:val="af4"/>
    <w:uiPriority w:val="30"/>
    <w:rPr>
      <w:i/>
      <w:iCs/>
      <w:color w:val="0F4761"/>
    </w:rPr>
  </w:style>
  <w:style w:type="character" w:styleId="af6">
    <w:name w:val="Intense Reference"/>
    <w:uiPriority w:val="32"/>
    <w:qFormat/>
    <w:rPr>
      <w:b/>
      <w:bCs/>
      <w:smallCaps/>
      <w:color w:val="0F4761"/>
      <w:spacing w:val="5"/>
    </w:rPr>
  </w:style>
  <w:style w:type="paragraph" w:styleId="af7">
    <w:name w:val="No Spacing"/>
    <w:uiPriority w:val="9"/>
    <w:qFormat/>
    <w:pPr>
      <w:widowControl w:val="0"/>
      <w:jc w:val="both"/>
    </w:pPr>
    <w:rPr>
      <w:kern w:val="2"/>
      <w:sz w:val="24"/>
      <w:szCs w:val="22"/>
    </w:rPr>
  </w:style>
  <w:style w:type="paragraph" w:styleId="TOC">
    <w:name w:val="TOC Heading"/>
    <w:basedOn w:val="1"/>
    <w:next w:val="a"/>
    <w:uiPriority w:val="39"/>
    <w:qFormat/>
    <w:pPr>
      <w:numPr>
        <w:numId w:val="0"/>
      </w:numPr>
      <w:spacing w:before="240" w:line="259" w:lineRule="auto"/>
      <w:outlineLvl w:val="9"/>
    </w:pPr>
    <w:rPr>
      <w:rFonts w:ascii="等线 Light" w:eastAsia="等线 Light" w:hAnsi="等线 Light"/>
      <w:b w:val="0"/>
      <w:color w:val="0F4761"/>
      <w:kern w:val="0"/>
    </w:rPr>
  </w:style>
  <w:style w:type="paragraph" w:customStyle="1" w:styleId="af8">
    <w:name w:val="表格"/>
    <w:link w:val="af9"/>
    <w:qFormat/>
    <w:pPr>
      <w:snapToGrid w:val="0"/>
    </w:pPr>
    <w:rPr>
      <w:kern w:val="2"/>
      <w:sz w:val="18"/>
      <w:szCs w:val="22"/>
    </w:rPr>
  </w:style>
  <w:style w:type="character" w:customStyle="1" w:styleId="af9">
    <w:name w:val="表格 字符"/>
    <w:link w:val="af8"/>
    <w:rPr>
      <w:rFonts w:ascii="Times New Roman" w:eastAsia="宋体" w:hAnsi="Times New Roman"/>
      <w:sz w:val="18"/>
    </w:rPr>
  </w:style>
  <w:style w:type="character" w:styleId="afa">
    <w:name w:val="Placeholder Text"/>
    <w:uiPriority w:val="99"/>
    <w:semiHidden/>
    <w:rPr>
      <w:color w:val="666666"/>
    </w:rPr>
  </w:style>
  <w:style w:type="paragraph" w:customStyle="1" w:styleId="afb">
    <w:name w:val="图片"/>
    <w:next w:val="afc"/>
    <w:link w:val="afd"/>
    <w:qFormat/>
    <w:pPr>
      <w:spacing w:beforeLines="50" w:before="50" w:line="300" w:lineRule="auto"/>
      <w:jc w:val="center"/>
    </w:pPr>
    <w:rPr>
      <w:kern w:val="2"/>
      <w:sz w:val="24"/>
      <w:szCs w:val="22"/>
      <w:shd w:val="clear" w:color="auto" w:fill="FFFFFF"/>
    </w:rPr>
  </w:style>
  <w:style w:type="character" w:customStyle="1" w:styleId="afd">
    <w:name w:val="图片 字符"/>
    <w:link w:val="afb"/>
    <w:rPr>
      <w:rFonts w:ascii="Times New Roman" w:eastAsia="宋体" w:hAnsi="Times New Roman"/>
      <w:sz w:val="24"/>
      <w:lang w:val="en-US" w:eastAsia="zh-CN"/>
    </w:rPr>
  </w:style>
  <w:style w:type="paragraph" w:customStyle="1" w:styleId="afc">
    <w:name w:val="中文标注"/>
    <w:next w:val="afe"/>
    <w:link w:val="aff"/>
    <w:qFormat/>
    <w:pPr>
      <w:spacing w:before="120" w:line="300" w:lineRule="auto"/>
      <w:jc w:val="center"/>
    </w:pPr>
    <w:rPr>
      <w:kern w:val="2"/>
      <w:sz w:val="21"/>
      <w:szCs w:val="22"/>
      <w:shd w:val="clear" w:color="auto" w:fill="FFFFFF"/>
    </w:rPr>
  </w:style>
  <w:style w:type="character" w:customStyle="1" w:styleId="aff">
    <w:name w:val="中文标注 字符"/>
    <w:link w:val="afc"/>
    <w:rPr>
      <w:rFonts w:ascii="Times New Roman" w:eastAsia="宋体" w:hAnsi="Times New Roman"/>
      <w:sz w:val="21"/>
      <w:lang w:val="en-US" w:eastAsia="zh-CN"/>
    </w:rPr>
  </w:style>
  <w:style w:type="paragraph" w:customStyle="1" w:styleId="afe">
    <w:name w:val="英文标注"/>
    <w:next w:val="a"/>
    <w:link w:val="aff0"/>
    <w:qFormat/>
    <w:pPr>
      <w:spacing w:after="240" w:line="300" w:lineRule="auto"/>
      <w:jc w:val="center"/>
    </w:pPr>
    <w:rPr>
      <w:kern w:val="2"/>
      <w:sz w:val="21"/>
      <w:szCs w:val="22"/>
      <w:shd w:val="clear" w:color="auto" w:fill="FFFFFF"/>
    </w:rPr>
  </w:style>
  <w:style w:type="character" w:customStyle="1" w:styleId="aff0">
    <w:name w:val="英文标注 字符"/>
    <w:link w:val="afe"/>
    <w:rPr>
      <w:rFonts w:ascii="Times New Roman" w:eastAsia="宋体" w:hAnsi="Times New Roman"/>
      <w:sz w:val="21"/>
      <w:lang w:val="en-US" w:eastAsia="zh-CN"/>
    </w:rPr>
  </w:style>
  <w:style w:type="table" w:customStyle="1" w:styleId="aff1">
    <w:name w:val="三线表"/>
    <w:basedOn w:val="a1"/>
    <w:uiPriority w:val="99"/>
    <w:tblPr/>
    <w:tblStylePr w:type="firstRow">
      <w:tblPr/>
      <w:tcPr>
        <w:tcBorders>
          <w:top w:val="nil"/>
          <w:left w:val="nil"/>
          <w:bottom w:val="nil"/>
          <w:right w:val="nil"/>
          <w:insideH w:val="nil"/>
          <w:insideV w:val="nil"/>
          <w:tl2br w:val="nil"/>
          <w:tr2bl w:val="nil"/>
        </w:tcBorders>
      </w:tcPr>
    </w:tblStylePr>
  </w:style>
  <w:style w:type="table" w:styleId="21">
    <w:name w:val="Plain Table 2"/>
    <w:basedOn w:val="a1"/>
    <w:uiPriority w:val="42"/>
    <w:tblPr>
      <w:tblStyleRowBandSize w:val="1"/>
      <w:tblStyleColBandSize w:val="1"/>
      <w:tblBorders>
        <w:top w:val="single" w:sz="4" w:space="0" w:color="7F7F7F"/>
        <w:bottom w:val="single" w:sz="4" w:space="0" w:color="7F7F7F"/>
      </w:tblBorders>
    </w:tblPr>
    <w:tblStylePr w:type="firstRow">
      <w:rPr>
        <w:b/>
        <w:bCs/>
      </w:rPr>
      <w:tblPr/>
      <w:tcPr>
        <w:tcBorders>
          <w:top w:val="nil"/>
          <w:left w:val="nil"/>
          <w:bottom w:val="single" w:sz="4" w:space="0" w:color="7F7F7F"/>
          <w:right w:val="nil"/>
          <w:insideH w:val="nil"/>
          <w:insideV w:val="nil"/>
          <w:tl2br w:val="nil"/>
          <w:tr2bl w:val="nil"/>
        </w:tcBorders>
      </w:tcPr>
    </w:tblStylePr>
    <w:tblStylePr w:type="lastRow">
      <w:rPr>
        <w:b/>
        <w:bCs/>
      </w:rPr>
      <w:tblPr/>
      <w:tcPr>
        <w:tcBorders>
          <w:top w:val="single" w:sz="4" w:space="0" w:color="7F7F7F"/>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single" w:sz="4" w:space="0" w:color="7F7F7F"/>
          <w:bottom w:val="nil"/>
          <w:right w:val="single" w:sz="4" w:space="0" w:color="7F7F7F"/>
          <w:insideH w:val="nil"/>
          <w:insideV w:val="nil"/>
          <w:tl2br w:val="nil"/>
          <w:tr2bl w:val="nil"/>
        </w:tcBorders>
      </w:tcPr>
    </w:tblStylePr>
    <w:tblStylePr w:type="band2Vert">
      <w:tblPr/>
      <w:tcPr>
        <w:tcBorders>
          <w:top w:val="nil"/>
          <w:left w:val="single" w:sz="4" w:space="0" w:color="7F7F7F"/>
          <w:bottom w:val="nil"/>
          <w:right w:val="single" w:sz="4" w:space="0" w:color="7F7F7F"/>
          <w:insideH w:val="nil"/>
          <w:insideV w:val="nil"/>
          <w:tl2br w:val="nil"/>
          <w:tr2bl w:val="nil"/>
        </w:tcBorders>
      </w:tcPr>
    </w:tblStylePr>
    <w:tblStylePr w:type="band1Horz">
      <w:tblPr/>
      <w:tcPr>
        <w:tcBorders>
          <w:top w:val="single" w:sz="4" w:space="0" w:color="7F7F7F"/>
          <w:left w:val="nil"/>
          <w:bottom w:val="single" w:sz="4" w:space="0" w:color="7F7F7F"/>
          <w:right w:val="nil"/>
          <w:insideH w:val="nil"/>
          <w:insideV w:val="nil"/>
          <w:tl2br w:val="nil"/>
          <w:tr2bl w:val="nil"/>
        </w:tcBorders>
      </w:tcPr>
    </w:tblStylePr>
  </w:style>
  <w:style w:type="table" w:styleId="11">
    <w:name w:val="Plain Table 1"/>
    <w:basedOn w:val="a1"/>
    <w:uiPriority w:val="41"/>
    <w:pPr>
      <w:jc w:val="center"/>
    </w:pPr>
    <w:rPr>
      <w:sz w:val="21"/>
    </w:rPr>
    <w:tblPr>
      <w:tblStyleRowBandSize w:val="1"/>
      <w:tblStyleColBandSize w:val="1"/>
      <w:tblBorders>
        <w:top w:val="single" w:sz="18" w:space="0" w:color="auto"/>
        <w:bottom w:val="single" w:sz="18" w:space="0" w:color="auto"/>
      </w:tblBorders>
    </w:tblPr>
    <w:tcPr>
      <w:shd w:val="clear" w:color="auto" w:fill="auto"/>
      <w:vAlign w:val="center"/>
    </w:tcPr>
    <w:tblStylePr w:type="firstRow">
      <w:rPr>
        <w:b/>
        <w:bCs/>
      </w:rPr>
      <w:tblPr/>
      <w:tcPr>
        <w:tcBorders>
          <w:top w:val="nil"/>
          <w:left w:val="nil"/>
          <w:bottom w:val="single" w:sz="4" w:space="0" w:color="auto"/>
          <w:right w:val="nil"/>
          <w:insideH w:val="nil"/>
          <w:insideV w:val="nil"/>
          <w:tl2br w:val="nil"/>
          <w:tr2bl w:val="nil"/>
        </w:tcBorders>
        <w:shd w:val="clear" w:color="auto" w:fill="auto"/>
      </w:tcPr>
    </w:tblStylePr>
    <w:tblStylePr w:type="lastRow">
      <w:rPr>
        <w:b/>
        <w:bCs/>
      </w:rPr>
      <w:tblPr/>
      <w:tcPr>
        <w:tcBorders>
          <w:top w:val="nil"/>
          <w:left w:val="nil"/>
          <w:bottom w:val="single" w:sz="4" w:space="0" w:color="auto"/>
          <w:right w:val="nil"/>
          <w:insideH w:val="nil"/>
          <w:insideV w:val="nil"/>
          <w:tl2br w:val="nil"/>
          <w:tr2bl w:val="nil"/>
        </w:tcBorders>
        <w:shd w:val="clear" w:color="auto" w:fill="auto"/>
      </w:tcPr>
    </w:tblStylePr>
    <w:tblStylePr w:type="firstCol">
      <w:rPr>
        <w:b/>
        <w:bCs/>
      </w:rPr>
    </w:tblStylePr>
    <w:tblStylePr w:type="lastCol">
      <w:rPr>
        <w:b/>
        <w:bCs/>
      </w:rPr>
    </w:tblStylePr>
  </w:style>
  <w:style w:type="character" w:styleId="aff2">
    <w:name w:val="Unresolved Mention"/>
    <w:uiPriority w:val="99"/>
    <w:unhideWhenUsed/>
    <w:rPr>
      <w:color w:val="605E5C"/>
      <w:shd w:val="clear" w:color="auto" w:fill="E1DFDD"/>
    </w:rPr>
  </w:style>
  <w:style w:type="paragraph" w:styleId="TOC4">
    <w:name w:val="toc 4"/>
    <w:basedOn w:val="a"/>
    <w:next w:val="a"/>
    <w:autoRedefine/>
    <w:uiPriority w:val="39"/>
    <w:unhideWhenUsed/>
    <w:rsid w:val="00723ED9"/>
    <w:pPr>
      <w:ind w:leftChars="600" w:left="12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x-cp20936"/>
  <w:optimizeForBrowser/>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alwayscontrol.com.cn/"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header" Target="header4.xml"/><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eader" Target="header5.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footer" Target="footer5.xml"/><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hyperlink" Target="https://www.alwayscontrol.com.cn"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mailto:xuheng@alwayscontrol.com.cn" TargetMode="Externa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7A65A-F4A4-497F-A2B7-4BC2237FA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47</Pages>
  <Words>5822</Words>
  <Characters>6755</Characters>
  <Application>Microsoft Office Word</Application>
  <DocSecurity>0</DocSecurity>
  <Lines>482</Lines>
  <Paragraphs>449</Paragraphs>
  <ScaleCrop>false</ScaleCrop>
  <Company/>
  <LinksUpToDate>false</LinksUpToDate>
  <CharactersWithSpaces>12128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13338</dc:creator>
  <cp:keywords/>
  <dc:description/>
  <cp:lastModifiedBy>2764781691@qq.com</cp:lastModifiedBy>
  <cp:revision>371</cp:revision>
  <cp:lastPrinted>2024-09-02T07:20:00Z</cp:lastPrinted>
  <dcterms:created xsi:type="dcterms:W3CDTF">2026-01-20T05:30:00Z</dcterms:created>
  <dcterms:modified xsi:type="dcterms:W3CDTF">2026-01-22T09:21:00Z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eyJoZGlkIjoiMjc1MzVmZWQ3Zjg0MWZmYzdkZTQwNmYzZTNjZjBiZmQiLCJ1c2VySWQiOiIxMDM4MjQ1NzA0In0=</vt:lpwstr>
  </property>
  <property fmtid="{D5CDD505-2E9C-101B-9397-08002B2CF9AE}" pid="3" name="KSOProductBuildVer">
    <vt:lpwstr>2052-12.1.0.23542</vt:lpwstr>
  </property>
  <property fmtid="{D5CDD505-2E9C-101B-9397-08002B2CF9AE}" pid="4" name="ICV">
    <vt:lpwstr>158DA3263A7946C6A198B0024E719236_12</vt:lpwstr>
  </property>
</Properties>
</file>